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Pr="00A873A1" w:rsidR="007A66C0" w:rsidP="2923C2C5" w:rsidRDefault="0087430E" w14:paraId="3CFDF86B" w14:textId="43F7BAFE">
      <w:pPr>
        <w:pBdr>
          <w:bottom w:val="single" w:color="5B9BD5" w:themeColor="accent1" w:sz="8" w:space="4"/>
        </w:pBdr>
        <w:spacing w:after="300" w:line="240" w:lineRule="auto"/>
        <w:contextualSpacing/>
        <w:jc w:val="center"/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</w:pPr>
      <w:r w:rsidRPr="2923C2C5"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  <w:t>Taudit, epidemiat ja pandemiat</w:t>
      </w:r>
      <w:r w:rsidRPr="2923C2C5" w:rsidR="00BA26E7"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  <w:t xml:space="preserve"> – </w:t>
      </w:r>
      <w:r w:rsidRPr="2923C2C5" w:rsidR="2EFF57E5"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  <w:t>projektivinkkikokoelma</w:t>
      </w:r>
    </w:p>
    <w:p w:rsidR="007A66C0" w:rsidP="782179CB" w:rsidRDefault="007A66C0" w14:paraId="29810BFD" w14:textId="4392D0EB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129C9" w:rsidP="782179CB" w:rsidRDefault="1F1B3E9A" w14:paraId="6BB45FBF" w14:textId="7A7E07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2179CB">
        <w:rPr>
          <w:rFonts w:ascii="Times New Roman" w:hAnsi="Times New Roman" w:cs="Times New Roman"/>
          <w:sz w:val="24"/>
          <w:szCs w:val="24"/>
        </w:rPr>
        <w:t xml:space="preserve">Alla on ideoita erilaisiin tauti-, epidemia- ja pandemia-aiheisiin projekteihin. </w:t>
      </w:r>
      <w:r w:rsidR="002C3959">
        <w:rPr>
          <w:rFonts w:ascii="Times New Roman" w:hAnsi="Times New Roman" w:cs="Times New Roman"/>
          <w:sz w:val="24"/>
          <w:szCs w:val="24"/>
        </w:rPr>
        <w:t xml:space="preserve">Ohjeet </w:t>
      </w:r>
      <w:r w:rsidRPr="782179CB">
        <w:rPr>
          <w:rFonts w:ascii="Times New Roman" w:hAnsi="Times New Roman" w:cs="Times New Roman"/>
          <w:sz w:val="24"/>
          <w:szCs w:val="24"/>
        </w:rPr>
        <w:t xml:space="preserve">ovat </w:t>
      </w:r>
      <w:r w:rsidR="002C3959">
        <w:rPr>
          <w:rFonts w:ascii="Times New Roman" w:hAnsi="Times New Roman" w:cs="Times New Roman"/>
          <w:sz w:val="24"/>
          <w:szCs w:val="24"/>
        </w:rPr>
        <w:t xml:space="preserve">hyvin </w:t>
      </w:r>
      <w:r w:rsidRPr="782179CB">
        <w:rPr>
          <w:rFonts w:ascii="Times New Roman" w:hAnsi="Times New Roman" w:cs="Times New Roman"/>
          <w:sz w:val="24"/>
          <w:szCs w:val="24"/>
        </w:rPr>
        <w:t>avoimia</w:t>
      </w:r>
      <w:r w:rsidR="002C3959">
        <w:rPr>
          <w:rFonts w:ascii="Times New Roman" w:hAnsi="Times New Roman" w:cs="Times New Roman"/>
          <w:sz w:val="24"/>
          <w:szCs w:val="24"/>
        </w:rPr>
        <w:t xml:space="preserve">, jotta </w:t>
      </w:r>
      <w:r w:rsidRPr="782179CB">
        <w:rPr>
          <w:rFonts w:ascii="Times New Roman" w:hAnsi="Times New Roman" w:cs="Times New Roman"/>
          <w:sz w:val="24"/>
          <w:szCs w:val="24"/>
        </w:rPr>
        <w:t>niitä on helppo</w:t>
      </w:r>
      <w:r w:rsidRPr="782179CB" w:rsidR="178B2800">
        <w:rPr>
          <w:rFonts w:ascii="Times New Roman" w:hAnsi="Times New Roman" w:cs="Times New Roman"/>
          <w:sz w:val="24"/>
          <w:szCs w:val="24"/>
        </w:rPr>
        <w:t xml:space="preserve"> muuttaa omiin tarkoituksiin sopiviksi. </w:t>
      </w:r>
      <w:r w:rsidRPr="782179CB" w:rsidR="13B63008">
        <w:rPr>
          <w:rFonts w:ascii="Times New Roman" w:hAnsi="Times New Roman" w:cs="Times New Roman"/>
          <w:sz w:val="24"/>
          <w:szCs w:val="24"/>
        </w:rPr>
        <w:t xml:space="preserve">Poikkitieteellisyyttä mahdollista toteuttaa esimerkiksi biologian tai terveystiedon kanssa. Tällöin </w:t>
      </w:r>
      <w:r w:rsidRPr="782179CB" w:rsidR="25F872E3">
        <w:rPr>
          <w:rFonts w:ascii="Times New Roman" w:hAnsi="Times New Roman" w:cs="Times New Roman"/>
          <w:sz w:val="24"/>
          <w:szCs w:val="24"/>
        </w:rPr>
        <w:t>voidaan tehdä posterit eri taudeista sekä tutkia niiden leviämistä alla olevien ideoiden avulla.</w:t>
      </w:r>
      <w:r w:rsidRPr="782179CB" w:rsidR="3F8C2D77">
        <w:rPr>
          <w:rFonts w:ascii="Times New Roman" w:hAnsi="Times New Roman" w:cs="Times New Roman"/>
          <w:sz w:val="24"/>
          <w:szCs w:val="24"/>
        </w:rPr>
        <w:t xml:space="preserve"> Osaan alla olevista ideoista sopisi myös yritysvierailu. Tällainen voidaan </w:t>
      </w:r>
      <w:r w:rsidR="004E5FB3">
        <w:rPr>
          <w:rFonts w:ascii="Times New Roman" w:hAnsi="Times New Roman" w:cs="Times New Roman"/>
          <w:sz w:val="24"/>
          <w:szCs w:val="24"/>
        </w:rPr>
        <w:t>toteuttaa</w:t>
      </w:r>
      <w:r w:rsidRPr="782179CB" w:rsidR="3F8C2D77">
        <w:rPr>
          <w:rFonts w:ascii="Times New Roman" w:hAnsi="Times New Roman" w:cs="Times New Roman"/>
          <w:sz w:val="24"/>
          <w:szCs w:val="24"/>
        </w:rPr>
        <w:t xml:space="preserve"> esimerkiksi THL:n toimipisteelle, johonkin lääkealan firmaan tai analyysitoimistoon. Näin</w:t>
      </w:r>
      <w:r w:rsidR="00937144">
        <w:rPr>
          <w:rFonts w:ascii="Times New Roman" w:hAnsi="Times New Roman" w:cs="Times New Roman"/>
          <w:sz w:val="24"/>
          <w:szCs w:val="24"/>
        </w:rPr>
        <w:t xml:space="preserve"> opiskelijat</w:t>
      </w:r>
      <w:r w:rsidRPr="782179CB" w:rsidR="3F8C2D77">
        <w:rPr>
          <w:rFonts w:ascii="Times New Roman" w:hAnsi="Times New Roman" w:cs="Times New Roman"/>
          <w:sz w:val="24"/>
          <w:szCs w:val="24"/>
        </w:rPr>
        <w:t xml:space="preserve"> saisivat tie</w:t>
      </w:r>
      <w:r w:rsidRPr="782179CB" w:rsidR="6213A861">
        <w:rPr>
          <w:rFonts w:ascii="Times New Roman" w:hAnsi="Times New Roman" w:cs="Times New Roman"/>
          <w:sz w:val="24"/>
          <w:szCs w:val="24"/>
        </w:rPr>
        <w:t xml:space="preserve">toa taudeista alan ammattilaisilta sekä </w:t>
      </w:r>
      <w:r w:rsidRPr="782179CB" w:rsidR="3F8C2D77">
        <w:rPr>
          <w:rFonts w:ascii="Times New Roman" w:hAnsi="Times New Roman" w:cs="Times New Roman"/>
          <w:sz w:val="24"/>
          <w:szCs w:val="24"/>
        </w:rPr>
        <w:t>pääs</w:t>
      </w:r>
      <w:r w:rsidRPr="782179CB" w:rsidR="10F80293">
        <w:rPr>
          <w:rFonts w:ascii="Times New Roman" w:hAnsi="Times New Roman" w:cs="Times New Roman"/>
          <w:sz w:val="24"/>
          <w:szCs w:val="24"/>
        </w:rPr>
        <w:t>isi</w:t>
      </w:r>
      <w:r w:rsidRPr="782179CB" w:rsidR="3F8C2D77">
        <w:rPr>
          <w:rFonts w:ascii="Times New Roman" w:hAnsi="Times New Roman" w:cs="Times New Roman"/>
          <w:sz w:val="24"/>
          <w:szCs w:val="24"/>
        </w:rPr>
        <w:t xml:space="preserve">vät konkreettisemmin käsiksi siihen, miten eri tilastoja </w:t>
      </w:r>
      <w:r w:rsidR="00BD1448">
        <w:rPr>
          <w:rFonts w:ascii="Times New Roman" w:hAnsi="Times New Roman" w:cs="Times New Roman"/>
          <w:sz w:val="24"/>
          <w:szCs w:val="24"/>
        </w:rPr>
        <w:t>sekä</w:t>
      </w:r>
      <w:r w:rsidRPr="782179CB" w:rsidR="3F8C2D77">
        <w:rPr>
          <w:rFonts w:ascii="Times New Roman" w:hAnsi="Times New Roman" w:cs="Times New Roman"/>
          <w:sz w:val="24"/>
          <w:szCs w:val="24"/>
        </w:rPr>
        <w:t xml:space="preserve"> malleja tuotetaan ja hyödynnetään todellisuudessa.</w:t>
      </w:r>
    </w:p>
    <w:p w:rsidR="003129C9" w:rsidP="782179CB" w:rsidRDefault="003129C9" w14:paraId="299E6765" w14:textId="4C668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B9" w:rsidRDefault="009820B9" w14:paraId="546AF44C" w14:textId="7FAA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A873A1" w:rsidR="009820B9" w:rsidP="009820B9" w:rsidRDefault="009820B9" w14:paraId="0BF5DD9A" w14:textId="7366103B">
      <w:pPr>
        <w:pBdr>
          <w:bottom w:val="single" w:color="5B9BD5" w:themeColor="accent1" w:sz="8" w:space="4"/>
        </w:pBdr>
        <w:spacing w:after="300" w:line="240" w:lineRule="auto"/>
        <w:contextualSpacing/>
        <w:jc w:val="center"/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  <w:lastRenderedPageBreak/>
        <w:t>Ta</w:t>
      </w:r>
      <w:r w:rsidR="00593B5B"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  <w:t>rtuntatautipeli</w:t>
      </w:r>
    </w:p>
    <w:p w:rsidR="009820B9" w:rsidP="009820B9" w:rsidRDefault="009820B9" w14:paraId="10196516" w14:textId="777777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ED" w:rsidP="009820B9" w:rsidRDefault="009820B9" w14:paraId="043A2B16" w14:textId="777777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Kuvaus projektista:</w:t>
      </w:r>
      <w:r w:rsidR="00593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0B9" w:rsidP="009820B9" w:rsidRDefault="00593B5B" w14:paraId="359025FB" w14:textId="1A59DB2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2923C2C5">
        <w:rPr>
          <w:rFonts w:ascii="Times New Roman" w:hAnsi="Times New Roman" w:cs="Times New Roman"/>
          <w:sz w:val="24"/>
          <w:szCs w:val="24"/>
        </w:rPr>
        <w:t>Tutkitaan draaman keinoin tartuntatautien leviämistä ja rokotusten vaikutusta tautien leviämiseen.</w:t>
      </w:r>
      <w:r w:rsidRPr="2923C2C5" w:rsidR="00CF0F31">
        <w:rPr>
          <w:rFonts w:ascii="Times New Roman" w:hAnsi="Times New Roman" w:cs="Times New Roman"/>
          <w:sz w:val="24"/>
          <w:szCs w:val="24"/>
        </w:rPr>
        <w:t xml:space="preserve"> Lisäksi tutustutaan</w:t>
      </w:r>
      <w:r w:rsidRPr="2923C2C5">
        <w:rPr>
          <w:rFonts w:ascii="Times New Roman" w:hAnsi="Times New Roman" w:cs="Times New Roman"/>
          <w:sz w:val="24"/>
          <w:szCs w:val="24"/>
        </w:rPr>
        <w:t xml:space="preserve"> perusuusiutumislukuun ja </w:t>
      </w:r>
      <w:r w:rsidRPr="2923C2C5" w:rsidR="00CF0F31">
        <w:rPr>
          <w:rFonts w:ascii="Times New Roman" w:hAnsi="Times New Roman" w:cs="Times New Roman"/>
          <w:sz w:val="24"/>
          <w:szCs w:val="24"/>
        </w:rPr>
        <w:t xml:space="preserve">väestön rokotusprosenttiin, joka tarvitaan </w:t>
      </w:r>
      <w:r w:rsidRPr="2923C2C5">
        <w:rPr>
          <w:rFonts w:ascii="Times New Roman" w:hAnsi="Times New Roman" w:cs="Times New Roman"/>
          <w:sz w:val="24"/>
          <w:szCs w:val="24"/>
        </w:rPr>
        <w:t>laumai</w:t>
      </w:r>
      <w:r w:rsidRPr="2923C2C5" w:rsidR="00CF0F31">
        <w:rPr>
          <w:rFonts w:ascii="Times New Roman" w:hAnsi="Times New Roman" w:cs="Times New Roman"/>
          <w:sz w:val="24"/>
          <w:szCs w:val="24"/>
        </w:rPr>
        <w:t>mmuniteetin saavuttamiseksi.</w:t>
      </w:r>
    </w:p>
    <w:p w:rsidR="2923C2C5" w:rsidP="2923C2C5" w:rsidRDefault="2923C2C5" w14:paraId="13ED0C68" w14:textId="0443F0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ED" w:rsidP="009820B9" w:rsidRDefault="001C2DED" w14:paraId="298943E1" w14:textId="777777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Kehitys-/muutosideoita:</w:t>
      </w:r>
    </w:p>
    <w:p w:rsidR="001C2DED" w:rsidP="6DD7D18D" w:rsidRDefault="001C2DED" w14:paraId="3014DBB4" w14:textId="19E187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2179CB">
        <w:rPr>
          <w:rFonts w:ascii="Times New Roman" w:hAnsi="Times New Roman" w:cs="Times New Roman"/>
          <w:sz w:val="24"/>
          <w:szCs w:val="24"/>
        </w:rPr>
        <w:t>Taudin leviämisen simulointi voidaan suorittaa myös muilla tavoilla. Esim</w:t>
      </w:r>
      <w:r w:rsidR="00C659B8">
        <w:rPr>
          <w:rFonts w:ascii="Times New Roman" w:hAnsi="Times New Roman" w:cs="Times New Roman"/>
          <w:sz w:val="24"/>
          <w:szCs w:val="24"/>
        </w:rPr>
        <w:t>erkiksi</w:t>
      </w:r>
      <w:r w:rsidRPr="782179CB">
        <w:rPr>
          <w:rFonts w:ascii="Times New Roman" w:hAnsi="Times New Roman" w:cs="Times New Roman"/>
          <w:sz w:val="24"/>
          <w:szCs w:val="24"/>
        </w:rPr>
        <w:t xml:space="preserve"> </w:t>
      </w:r>
      <w:r w:rsidRPr="782179CB" w:rsidR="387B4497">
        <w:rPr>
          <w:rFonts w:ascii="Times New Roman" w:hAnsi="Times New Roman" w:cs="Times New Roman"/>
          <w:sz w:val="24"/>
          <w:szCs w:val="24"/>
        </w:rPr>
        <w:t xml:space="preserve">Lego-palikoilla, kuten </w:t>
      </w:r>
      <w:r w:rsidRPr="782179CB" w:rsidR="00D46299">
        <w:rPr>
          <w:rFonts w:ascii="Times New Roman" w:hAnsi="Times New Roman" w:cs="Times New Roman"/>
          <w:sz w:val="24"/>
          <w:szCs w:val="24"/>
        </w:rPr>
        <w:t xml:space="preserve">Samuli Siltasen </w:t>
      </w:r>
      <w:r w:rsidRPr="782179CB" w:rsidR="5412FCE7">
        <w:rPr>
          <w:rFonts w:ascii="Times New Roman" w:hAnsi="Times New Roman" w:cs="Times New Roman"/>
          <w:sz w:val="24"/>
          <w:szCs w:val="24"/>
        </w:rPr>
        <w:t>YouTube-videossa,</w:t>
      </w:r>
      <w:r w:rsidRPr="782179CB">
        <w:rPr>
          <w:rFonts w:ascii="Times New Roman" w:hAnsi="Times New Roman" w:cs="Times New Roman"/>
          <w:sz w:val="24"/>
          <w:szCs w:val="24"/>
        </w:rPr>
        <w:t xml:space="preserve"> tai vastaavilla esineillä (vaikka väritetyt tai merkityt paperilaput). Jos </w:t>
      </w:r>
      <w:r w:rsidRPr="782179CB" w:rsidR="4C06910C">
        <w:rPr>
          <w:rFonts w:ascii="Times New Roman" w:hAnsi="Times New Roman" w:cs="Times New Roman"/>
          <w:sz w:val="24"/>
          <w:szCs w:val="24"/>
        </w:rPr>
        <w:t>projekti</w:t>
      </w:r>
      <w:r w:rsidRPr="782179CB">
        <w:rPr>
          <w:rFonts w:ascii="Times New Roman" w:hAnsi="Times New Roman" w:cs="Times New Roman"/>
          <w:sz w:val="24"/>
          <w:szCs w:val="24"/>
        </w:rPr>
        <w:t xml:space="preserve">ohje tuntuu </w:t>
      </w:r>
      <w:r w:rsidRPr="782179CB" w:rsidR="766F0846">
        <w:rPr>
          <w:rFonts w:ascii="Times New Roman" w:hAnsi="Times New Roman" w:cs="Times New Roman"/>
          <w:sz w:val="24"/>
          <w:szCs w:val="24"/>
        </w:rPr>
        <w:t xml:space="preserve">liian yksinkertaiselta </w:t>
      </w:r>
      <w:r w:rsidRPr="782179CB">
        <w:rPr>
          <w:rFonts w:ascii="Times New Roman" w:hAnsi="Times New Roman" w:cs="Times New Roman"/>
          <w:sz w:val="24"/>
          <w:szCs w:val="24"/>
        </w:rPr>
        <w:t>voi mukaan lisätä, taudista paranemisen ja näin immuniteetin saavuttamisen</w:t>
      </w:r>
      <w:r w:rsidRPr="782179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782179CB">
        <w:rPr>
          <w:rFonts w:ascii="Times New Roman" w:hAnsi="Times New Roman" w:cs="Times New Roman"/>
          <w:sz w:val="24"/>
          <w:szCs w:val="24"/>
        </w:rPr>
        <w:t xml:space="preserve">Tällöin </w:t>
      </w:r>
      <w:r w:rsidRPr="782179CB" w:rsidR="2054849D">
        <w:rPr>
          <w:rFonts w:ascii="Times New Roman" w:hAnsi="Times New Roman" w:cs="Times New Roman"/>
          <w:sz w:val="24"/>
          <w:szCs w:val="24"/>
        </w:rPr>
        <w:t xml:space="preserve">peli muistuttaa </w:t>
      </w:r>
      <w:r w:rsidRPr="782179CB">
        <w:rPr>
          <w:rFonts w:ascii="Times New Roman" w:hAnsi="Times New Roman" w:cs="Times New Roman"/>
          <w:sz w:val="24"/>
          <w:szCs w:val="24"/>
        </w:rPr>
        <w:t>SIR-malli</w:t>
      </w:r>
      <w:r w:rsidRPr="782179CB" w:rsidR="58A4A737">
        <w:rPr>
          <w:rFonts w:ascii="Times New Roman" w:hAnsi="Times New Roman" w:cs="Times New Roman"/>
          <w:sz w:val="24"/>
          <w:szCs w:val="24"/>
        </w:rPr>
        <w:t>a</w:t>
      </w:r>
      <w:r w:rsidRPr="782179CB">
        <w:rPr>
          <w:rFonts w:ascii="Times New Roman" w:hAnsi="Times New Roman" w:cs="Times New Roman"/>
          <w:sz w:val="24"/>
          <w:szCs w:val="24"/>
        </w:rPr>
        <w:t>.</w:t>
      </w:r>
      <w:r w:rsidRPr="782179CB" w:rsidR="38AD5DE2">
        <w:rPr>
          <w:rFonts w:ascii="Times New Roman" w:hAnsi="Times New Roman" w:cs="Times New Roman"/>
          <w:sz w:val="24"/>
          <w:szCs w:val="24"/>
        </w:rPr>
        <w:t xml:space="preserve"> Lisäksi pelin aikana </w:t>
      </w:r>
      <w:r w:rsidR="00C814FE">
        <w:rPr>
          <w:rFonts w:ascii="Times New Roman" w:hAnsi="Times New Roman" w:cs="Times New Roman"/>
          <w:sz w:val="24"/>
          <w:szCs w:val="24"/>
        </w:rPr>
        <w:t xml:space="preserve">voidaan </w:t>
      </w:r>
      <w:r w:rsidRPr="782179CB" w:rsidR="38AD5DE2">
        <w:rPr>
          <w:rFonts w:ascii="Times New Roman" w:hAnsi="Times New Roman" w:cs="Times New Roman"/>
          <w:sz w:val="24"/>
          <w:szCs w:val="24"/>
        </w:rPr>
        <w:t>kerätä dataa</w:t>
      </w:r>
      <w:r w:rsidR="005C25FF">
        <w:rPr>
          <w:rFonts w:ascii="Times New Roman" w:hAnsi="Times New Roman" w:cs="Times New Roman"/>
          <w:sz w:val="24"/>
          <w:szCs w:val="24"/>
        </w:rPr>
        <w:t>, jota</w:t>
      </w:r>
      <w:r w:rsidR="00805BE0">
        <w:rPr>
          <w:rFonts w:ascii="Times New Roman" w:hAnsi="Times New Roman" w:cs="Times New Roman"/>
          <w:sz w:val="24"/>
          <w:szCs w:val="24"/>
        </w:rPr>
        <w:t xml:space="preserve"> myöhemmin hyödyn</w:t>
      </w:r>
      <w:r w:rsidR="00745A57">
        <w:rPr>
          <w:rFonts w:ascii="Times New Roman" w:hAnsi="Times New Roman" w:cs="Times New Roman"/>
          <w:sz w:val="24"/>
          <w:szCs w:val="24"/>
        </w:rPr>
        <w:t>ne</w:t>
      </w:r>
      <w:r w:rsidR="00805BE0">
        <w:rPr>
          <w:rFonts w:ascii="Times New Roman" w:hAnsi="Times New Roman" w:cs="Times New Roman"/>
          <w:sz w:val="24"/>
          <w:szCs w:val="24"/>
        </w:rPr>
        <w:t>tää</w:t>
      </w:r>
      <w:r w:rsidR="00745A57">
        <w:rPr>
          <w:rFonts w:ascii="Times New Roman" w:hAnsi="Times New Roman" w:cs="Times New Roman"/>
          <w:sz w:val="24"/>
          <w:szCs w:val="24"/>
        </w:rPr>
        <w:t xml:space="preserve">n </w:t>
      </w:r>
      <w:r w:rsidR="000854AE">
        <w:rPr>
          <w:rFonts w:ascii="Times New Roman" w:hAnsi="Times New Roman" w:cs="Times New Roman"/>
          <w:sz w:val="24"/>
          <w:szCs w:val="24"/>
        </w:rPr>
        <w:t xml:space="preserve">esimerkiksi </w:t>
      </w:r>
      <w:r w:rsidRPr="782179CB" w:rsidR="38AD5DE2">
        <w:rPr>
          <w:rFonts w:ascii="Times New Roman" w:hAnsi="Times New Roman" w:cs="Times New Roman"/>
          <w:sz w:val="24"/>
          <w:szCs w:val="24"/>
        </w:rPr>
        <w:t>jo</w:t>
      </w:r>
      <w:r w:rsidR="000854AE">
        <w:rPr>
          <w:rFonts w:ascii="Times New Roman" w:hAnsi="Times New Roman" w:cs="Times New Roman"/>
          <w:sz w:val="24"/>
          <w:szCs w:val="24"/>
        </w:rPr>
        <w:t>ssa</w:t>
      </w:r>
      <w:r w:rsidRPr="782179CB" w:rsidR="38AD5DE2">
        <w:rPr>
          <w:rFonts w:ascii="Times New Roman" w:hAnsi="Times New Roman" w:cs="Times New Roman"/>
          <w:sz w:val="24"/>
          <w:szCs w:val="24"/>
        </w:rPr>
        <w:t>in visuaali</w:t>
      </w:r>
      <w:r w:rsidR="00B95647">
        <w:rPr>
          <w:rFonts w:ascii="Times New Roman" w:hAnsi="Times New Roman" w:cs="Times New Roman"/>
          <w:sz w:val="24"/>
          <w:szCs w:val="24"/>
        </w:rPr>
        <w:t>s</w:t>
      </w:r>
      <w:r w:rsidRPr="782179CB" w:rsidR="38AD5DE2">
        <w:rPr>
          <w:rFonts w:ascii="Times New Roman" w:hAnsi="Times New Roman" w:cs="Times New Roman"/>
          <w:sz w:val="24"/>
          <w:szCs w:val="24"/>
        </w:rPr>
        <w:t>e</w:t>
      </w:r>
      <w:r w:rsidR="00B95647">
        <w:rPr>
          <w:rFonts w:ascii="Times New Roman" w:hAnsi="Times New Roman" w:cs="Times New Roman"/>
          <w:sz w:val="24"/>
          <w:szCs w:val="24"/>
        </w:rPr>
        <w:t>ssa</w:t>
      </w:r>
      <w:r w:rsidRPr="782179CB" w:rsidR="38AD5DE2">
        <w:rPr>
          <w:rFonts w:ascii="Times New Roman" w:hAnsi="Times New Roman" w:cs="Times New Roman"/>
          <w:sz w:val="24"/>
          <w:szCs w:val="24"/>
        </w:rPr>
        <w:t xml:space="preserve"> yhteenve</w:t>
      </w:r>
      <w:r w:rsidR="00B95647">
        <w:rPr>
          <w:rFonts w:ascii="Times New Roman" w:hAnsi="Times New Roman" w:cs="Times New Roman"/>
          <w:sz w:val="24"/>
          <w:szCs w:val="24"/>
        </w:rPr>
        <w:t>d</w:t>
      </w:r>
      <w:r w:rsidRPr="782179CB" w:rsidR="38AD5DE2">
        <w:rPr>
          <w:rFonts w:ascii="Times New Roman" w:hAnsi="Times New Roman" w:cs="Times New Roman"/>
          <w:sz w:val="24"/>
          <w:szCs w:val="24"/>
        </w:rPr>
        <w:t>o</w:t>
      </w:r>
      <w:r w:rsidR="00B95647">
        <w:rPr>
          <w:rFonts w:ascii="Times New Roman" w:hAnsi="Times New Roman" w:cs="Times New Roman"/>
          <w:sz w:val="24"/>
          <w:szCs w:val="24"/>
        </w:rPr>
        <w:t>ssa</w:t>
      </w:r>
      <w:r w:rsidRPr="782179CB" w:rsidR="38AD5DE2">
        <w:rPr>
          <w:rFonts w:ascii="Times New Roman" w:hAnsi="Times New Roman" w:cs="Times New Roman"/>
          <w:sz w:val="24"/>
          <w:szCs w:val="24"/>
        </w:rPr>
        <w:t>, kuten viivadiagrammi</w:t>
      </w:r>
      <w:r w:rsidR="00E336E4">
        <w:rPr>
          <w:rFonts w:ascii="Times New Roman" w:hAnsi="Times New Roman" w:cs="Times New Roman"/>
          <w:sz w:val="24"/>
          <w:szCs w:val="24"/>
        </w:rPr>
        <w:t>ssa</w:t>
      </w:r>
      <w:r w:rsidRPr="782179CB" w:rsidR="38AD5DE2">
        <w:rPr>
          <w:rFonts w:ascii="Times New Roman" w:hAnsi="Times New Roman" w:cs="Times New Roman"/>
          <w:sz w:val="24"/>
          <w:szCs w:val="24"/>
        </w:rPr>
        <w:t>.</w:t>
      </w:r>
    </w:p>
    <w:p w:rsidR="00D46299" w:rsidP="009820B9" w:rsidRDefault="00D46299" w14:paraId="492E3B5E" w14:textId="0DA84E4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050374" w:rsidR="00D46299" w:rsidP="009820B9" w:rsidRDefault="00D46299" w14:paraId="0CCFDE6D" w14:textId="25E9E5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74">
        <w:rPr>
          <w:rFonts w:ascii="Times New Roman" w:hAnsi="Times New Roman" w:cs="Times New Roman"/>
          <w:b/>
          <w:sz w:val="24"/>
          <w:szCs w:val="24"/>
        </w:rPr>
        <w:t>Linkkejä:</w:t>
      </w:r>
    </w:p>
    <w:p w:rsidRPr="002003E0" w:rsidR="60B4BFE5" w:rsidP="002003E0" w:rsidRDefault="00D46299" w14:paraId="5EE5C6C2" w14:textId="19F7E9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7E393EEE">
        <w:rPr>
          <w:rFonts w:ascii="Times New Roman" w:hAnsi="Times New Roman" w:cs="Times New Roman"/>
          <w:sz w:val="24"/>
          <w:szCs w:val="24"/>
        </w:rPr>
        <w:t>alkuperäinen projekti:</w:t>
      </w:r>
      <w:r w:rsidR="002003E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 w:anchor="more-113" r:id="rId10">
        <w:r w:rsidRPr="00AD07B0" w:rsidR="002003E0">
          <w:rPr>
            <w:rStyle w:val="Hyperlink"/>
            <w:rFonts w:ascii="Times New Roman" w:hAnsi="Times New Roman" w:eastAsia="Times New Roman" w:cs="Times New Roman"/>
            <w:sz w:val="24"/>
            <w:szCs w:val="24"/>
            <w:lang w:eastAsia="fi-FI"/>
          </w:rPr>
          <w:t>https://blogs.helsinki.fi/summamutikka/tartuntatautipeli/#more-113</w:t>
        </w:r>
      </w:hyperlink>
    </w:p>
    <w:p w:rsidRPr="002003E0" w:rsidR="002F0EE6" w:rsidP="002003E0" w:rsidRDefault="00D46299" w14:paraId="03815CA1" w14:textId="55D2994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Samuli Siltasen</w:t>
      </w:r>
      <w:r w:rsidR="002A7DB1">
        <w:rPr>
          <w:rFonts w:ascii="Times New Roman" w:hAnsi="Times New Roman" w:cs="Times New Roman"/>
          <w:bCs/>
          <w:sz w:val="24"/>
          <w:szCs w:val="24"/>
        </w:rPr>
        <w:t xml:space="preserve"> video:</w:t>
      </w:r>
      <w:r w:rsidR="0009295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 r:id="rId11">
        <w:r w:rsidRPr="00AD07B0" w:rsidR="00024EB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https://www.youtube.com/watch?v=mkI8SH6nVfQ</w:t>
        </w:r>
      </w:hyperlink>
    </w:p>
    <w:p w:rsidR="002F0EE6" w:rsidRDefault="002F0EE6" w14:paraId="3645DFC1" w14:textId="7777777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Pr="00A873A1" w:rsidR="002F0EE6" w:rsidP="002F0EE6" w:rsidRDefault="002F0EE6" w14:paraId="31A5B3E6" w14:textId="5FFBD297">
      <w:pPr>
        <w:pBdr>
          <w:bottom w:val="single" w:color="5B9BD5" w:themeColor="accent1" w:sz="8" w:space="4"/>
        </w:pBdr>
        <w:spacing w:after="300" w:line="240" w:lineRule="auto"/>
        <w:contextualSpacing/>
        <w:jc w:val="center"/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 w:eastAsiaTheme="majorEastAsia"/>
          <w:color w:val="5B9BD5" w:themeColor="accent1"/>
          <w:spacing w:val="5"/>
          <w:kern w:val="28"/>
          <w:sz w:val="52"/>
          <w:szCs w:val="52"/>
        </w:rPr>
        <w:lastRenderedPageBreak/>
        <w:t>Taudit verkossa</w:t>
      </w:r>
    </w:p>
    <w:p w:rsidR="002F0EE6" w:rsidP="002F0EE6" w:rsidRDefault="002F0EE6" w14:paraId="3CF34EA7" w14:textId="777777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E6" w:rsidP="002F0EE6" w:rsidRDefault="002F0EE6" w14:paraId="5D1D3D2D" w14:textId="777777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Kuvaus projektista: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EE6" w:rsidP="002F0EE6" w:rsidRDefault="00726C95" w14:paraId="45C0BF63" w14:textId="11ACE33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2923C2C5">
        <w:rPr>
          <w:rFonts w:ascii="Times New Roman" w:hAnsi="Times New Roman" w:cs="Times New Roman"/>
          <w:sz w:val="24"/>
          <w:szCs w:val="24"/>
        </w:rPr>
        <w:t xml:space="preserve">Pelataan peliä, jossa populaatio mallinnetaan verkkona eli graafina ja tällä tavoin tutkitaan taudin leviämistä sekä </w:t>
      </w:r>
      <w:r w:rsidR="00497AF1">
        <w:rPr>
          <w:rFonts w:ascii="Times New Roman" w:hAnsi="Times New Roman" w:cs="Times New Roman"/>
          <w:sz w:val="24"/>
          <w:szCs w:val="24"/>
        </w:rPr>
        <w:t xml:space="preserve">niitä tekijöitä, jotka </w:t>
      </w:r>
      <w:r w:rsidRPr="2923C2C5">
        <w:rPr>
          <w:rFonts w:ascii="Times New Roman" w:hAnsi="Times New Roman" w:cs="Times New Roman"/>
          <w:sz w:val="24"/>
          <w:szCs w:val="24"/>
        </w:rPr>
        <w:t>edesauttavat taudin leviämistä, kuten solmujen ja kaarien lukumäärä, verkon muoto, tartuntasolmun sijaint</w:t>
      </w:r>
      <w:r w:rsidRPr="2923C2C5" w:rsidR="00652E6C">
        <w:rPr>
          <w:rFonts w:ascii="Times New Roman" w:hAnsi="Times New Roman" w:cs="Times New Roman"/>
          <w:sz w:val="24"/>
          <w:szCs w:val="24"/>
        </w:rPr>
        <w:t>i</w:t>
      </w:r>
      <w:r w:rsidRPr="2923C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2923C2C5" w:rsidP="2923C2C5" w:rsidRDefault="2923C2C5" w14:paraId="342BFBD0" w14:textId="5D2B13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E6" w:rsidP="002F0EE6" w:rsidRDefault="002F0EE6" w14:paraId="0E7B2337" w14:textId="777777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Kehitys-/muutosideoita:</w:t>
      </w:r>
    </w:p>
    <w:p w:rsidR="009D09A4" w:rsidP="2923C2C5" w:rsidRDefault="009C205E" w14:paraId="2D284951" w14:textId="5DF383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2179CB">
        <w:rPr>
          <w:rFonts w:ascii="Times New Roman" w:hAnsi="Times New Roman" w:cs="Times New Roman"/>
          <w:sz w:val="24"/>
          <w:szCs w:val="24"/>
        </w:rPr>
        <w:t>Luokan lattiaan voidaan tehdä graafi esimerkiksi maalarinteipillä ja oppilaat voivat itse toimia pelin nappuloina.</w:t>
      </w:r>
    </w:p>
    <w:p w:rsidR="782179CB" w:rsidP="782179CB" w:rsidRDefault="782179CB" w14:paraId="081FC8EB" w14:textId="631B01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50374" w:rsidR="002F0EE6" w:rsidP="002F0EE6" w:rsidRDefault="002F0EE6" w14:paraId="3F582608" w14:textId="777777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74">
        <w:rPr>
          <w:rFonts w:ascii="Times New Roman" w:hAnsi="Times New Roman" w:cs="Times New Roman"/>
          <w:b/>
          <w:sz w:val="24"/>
          <w:szCs w:val="24"/>
        </w:rPr>
        <w:t>Linkkejä:</w:t>
      </w:r>
    </w:p>
    <w:p w:rsidRPr="00024EB0" w:rsidR="28DB9473" w:rsidP="00024EB0" w:rsidRDefault="002F0EE6" w14:paraId="0FA2D703" w14:textId="76BE00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7E393EEE">
        <w:rPr>
          <w:rFonts w:ascii="Times New Roman" w:hAnsi="Times New Roman" w:cs="Times New Roman"/>
          <w:sz w:val="24"/>
          <w:szCs w:val="24"/>
        </w:rPr>
        <w:t>alkuperäinen projekti:</w:t>
      </w:r>
      <w:r w:rsidR="0002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 w:anchor="more-493" r:id="rId12">
        <w:r w:rsidRPr="00AD07B0" w:rsidR="00C51A25">
          <w:rPr>
            <w:rStyle w:val="Hyperlink"/>
            <w:rFonts w:ascii="Times New Roman" w:hAnsi="Times New Roman" w:cs="Times New Roman"/>
            <w:sz w:val="24"/>
            <w:szCs w:val="24"/>
          </w:rPr>
          <w:t>https://blogs.helsinki.fi/summamutikka/taudit-verkossa/#more-493</w:t>
        </w:r>
      </w:hyperlink>
    </w:p>
    <w:p w:rsidR="6DD7D18D" w:rsidRDefault="6DD7D18D" w14:paraId="71306C0E" w14:textId="53ECBF08">
      <w:r>
        <w:br w:type="page"/>
      </w:r>
    </w:p>
    <w:p w:rsidR="270D9C3D" w:rsidP="6DD7D18D" w:rsidRDefault="270D9C3D" w14:paraId="01FD39CC" w14:textId="34665071">
      <w:pPr>
        <w:spacing w:after="300" w:line="240" w:lineRule="auto"/>
        <w:jc w:val="center"/>
        <w:rPr>
          <w:rFonts w:ascii="Times New Roman" w:hAnsi="Times New Roman" w:cs="Times New Roman" w:eastAsiaTheme="majorEastAsia"/>
          <w:color w:val="5B9BD5" w:themeColor="accent1"/>
          <w:sz w:val="52"/>
          <w:szCs w:val="52"/>
        </w:rPr>
      </w:pPr>
      <w:r w:rsidRPr="6DD7D18D">
        <w:rPr>
          <w:rFonts w:ascii="Times New Roman" w:hAnsi="Times New Roman" w:cs="Times New Roman" w:eastAsiaTheme="majorEastAsia"/>
          <w:color w:val="5B9BD5" w:themeColor="accent1"/>
          <w:sz w:val="52"/>
          <w:szCs w:val="52"/>
        </w:rPr>
        <w:lastRenderedPageBreak/>
        <w:t>Koronatilastoja</w:t>
      </w:r>
    </w:p>
    <w:p w:rsidR="6DD7D18D" w:rsidP="6DD7D18D" w:rsidRDefault="6DD7D18D" w14:paraId="36DA713B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270D9C3D" w:rsidP="6DD7D18D" w:rsidRDefault="270D9C3D" w14:paraId="7E9816DB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DD7D18D">
        <w:rPr>
          <w:rFonts w:ascii="Times New Roman" w:hAnsi="Times New Roman" w:cs="Times New Roman"/>
          <w:b/>
          <w:bCs/>
          <w:sz w:val="24"/>
          <w:szCs w:val="24"/>
        </w:rPr>
        <w:t xml:space="preserve">Kuvaus projektista: </w:t>
      </w:r>
    </w:p>
    <w:p w:rsidR="10B38B27" w:rsidP="782179CB" w:rsidRDefault="10B38B27" w14:paraId="016EFE66" w14:textId="52CE90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41126B" w:rsidR="10B38B27">
        <w:rPr>
          <w:rFonts w:ascii="Times New Roman" w:hAnsi="Times New Roman" w:cs="Times New Roman"/>
          <w:sz w:val="24"/>
          <w:szCs w:val="24"/>
        </w:rPr>
        <w:t>Koronapandemian tilastoista voidaan tehdä tilastoprojekti, jossa esimerkiksi visualisoidaan dataa</w:t>
      </w:r>
      <w:r w:rsidRPr="7B41126B" w:rsidR="2690E307">
        <w:rPr>
          <w:rFonts w:ascii="Times New Roman" w:hAnsi="Times New Roman" w:cs="Times New Roman"/>
          <w:sz w:val="24"/>
          <w:szCs w:val="24"/>
        </w:rPr>
        <w:t xml:space="preserve"> ja lasketaan frekvenssejä </w:t>
      </w:r>
      <w:r w:rsidRPr="7B41126B" w:rsidR="1C87CC19">
        <w:rPr>
          <w:rFonts w:ascii="Times New Roman" w:hAnsi="Times New Roman" w:cs="Times New Roman"/>
          <w:sz w:val="24"/>
          <w:szCs w:val="24"/>
        </w:rPr>
        <w:t>tai muuten tulkitaan ja vertaillaan tilastoja</w:t>
      </w:r>
      <w:r w:rsidRPr="7B41126B" w:rsidR="4B6B3286">
        <w:rPr>
          <w:rFonts w:ascii="Times New Roman" w:hAnsi="Times New Roman" w:cs="Times New Roman"/>
          <w:sz w:val="24"/>
          <w:szCs w:val="24"/>
        </w:rPr>
        <w:t>. Tilastoissa voi keskittyä koko maailmaan, yhteen valtioon tai vaikka Suome</w:t>
      </w:r>
      <w:r w:rsidRPr="7B41126B" w:rsidR="36162461">
        <w:rPr>
          <w:rFonts w:ascii="Times New Roman" w:hAnsi="Times New Roman" w:cs="Times New Roman"/>
          <w:sz w:val="24"/>
          <w:szCs w:val="24"/>
        </w:rPr>
        <w:t xml:space="preserve">ssa </w:t>
      </w:r>
      <w:r w:rsidRPr="7B41126B" w:rsidR="0C67413E">
        <w:rPr>
          <w:rFonts w:ascii="Times New Roman" w:hAnsi="Times New Roman" w:cs="Times New Roman"/>
          <w:sz w:val="24"/>
          <w:szCs w:val="24"/>
        </w:rPr>
        <w:t>eri ikäryhmiin</w:t>
      </w:r>
      <w:r w:rsidRPr="7B41126B" w:rsidR="36162461">
        <w:rPr>
          <w:rFonts w:ascii="Times New Roman" w:hAnsi="Times New Roman" w:cs="Times New Roman"/>
          <w:sz w:val="24"/>
          <w:szCs w:val="24"/>
        </w:rPr>
        <w:t xml:space="preserve"> tai </w:t>
      </w:r>
      <w:r w:rsidRPr="7B41126B" w:rsidR="35A23ABF">
        <w:rPr>
          <w:rFonts w:ascii="Times New Roman" w:hAnsi="Times New Roman" w:cs="Times New Roman"/>
          <w:sz w:val="24"/>
          <w:szCs w:val="24"/>
        </w:rPr>
        <w:t>maakuntiin</w:t>
      </w:r>
      <w:r w:rsidRPr="7B41126B" w:rsidR="4B6B3286">
        <w:rPr>
          <w:rFonts w:ascii="Times New Roman" w:hAnsi="Times New Roman" w:cs="Times New Roman"/>
          <w:sz w:val="24"/>
          <w:szCs w:val="24"/>
        </w:rPr>
        <w:t>.</w:t>
      </w:r>
      <w:r w:rsidRPr="7B41126B" w:rsidR="3EB5EE9E">
        <w:rPr>
          <w:rFonts w:ascii="Times New Roman" w:hAnsi="Times New Roman" w:cs="Times New Roman"/>
          <w:sz w:val="24"/>
          <w:szCs w:val="24"/>
        </w:rPr>
        <w:t xml:space="preserve"> </w:t>
      </w:r>
      <w:r w:rsidRPr="7B41126B" w:rsidR="44A233F7">
        <w:rPr>
          <w:rFonts w:ascii="Times New Roman" w:hAnsi="Times New Roman" w:cs="Times New Roman"/>
          <w:sz w:val="24"/>
          <w:szCs w:val="24"/>
        </w:rPr>
        <w:t xml:space="preserve">Tilastoista voidaan tehdä esitelmä/posteri tai sitten pelkästään vastata opettajan valitsemiin tehtäviin. </w:t>
      </w:r>
      <w:r w:rsidRPr="7B41126B" w:rsidR="794DE58F">
        <w:rPr>
          <w:rFonts w:ascii="Times New Roman" w:hAnsi="Times New Roman" w:cs="Times New Roman"/>
          <w:sz w:val="24"/>
          <w:szCs w:val="24"/>
        </w:rPr>
        <w:t>Projektia tehdessä voi</w:t>
      </w:r>
      <w:r w:rsidRPr="7B41126B" w:rsidR="107E916A">
        <w:rPr>
          <w:rFonts w:ascii="Times New Roman" w:hAnsi="Times New Roman" w:cs="Times New Roman"/>
          <w:sz w:val="24"/>
          <w:szCs w:val="24"/>
        </w:rPr>
        <w:t xml:space="preserve"> </w:t>
      </w:r>
      <w:r w:rsidRPr="7B41126B" w:rsidR="794DE58F">
        <w:rPr>
          <w:rFonts w:ascii="Times New Roman" w:hAnsi="Times New Roman" w:cs="Times New Roman"/>
          <w:sz w:val="24"/>
          <w:szCs w:val="24"/>
        </w:rPr>
        <w:t>pohtia, kuinka tilastot ovat tuotettu</w:t>
      </w:r>
      <w:r w:rsidRPr="7B41126B" w:rsidR="58A05828">
        <w:rPr>
          <w:rFonts w:ascii="Times New Roman" w:hAnsi="Times New Roman" w:cs="Times New Roman"/>
          <w:sz w:val="24"/>
          <w:szCs w:val="24"/>
        </w:rPr>
        <w:t xml:space="preserve"> ja kuinka todenmukaisia ne ovat.</w:t>
      </w:r>
      <w:r w:rsidRPr="7B41126B" w:rsidR="39D5B29A">
        <w:rPr>
          <w:rFonts w:ascii="Times New Roman" w:hAnsi="Times New Roman" w:cs="Times New Roman"/>
          <w:sz w:val="24"/>
          <w:szCs w:val="24"/>
        </w:rPr>
        <w:t xml:space="preserve"> Alla olevista linkeistä löytyy suhteellisen luotettavaa tietoa korona-ajoilta.</w:t>
      </w:r>
      <w:r w:rsidRPr="7B41126B" w:rsidR="277678BC">
        <w:rPr>
          <w:rFonts w:ascii="Times New Roman" w:hAnsi="Times New Roman" w:cs="Times New Roman"/>
          <w:sz w:val="24"/>
          <w:szCs w:val="24"/>
        </w:rPr>
        <w:t xml:space="preserve"> Projekti</w:t>
      </w:r>
      <w:r w:rsidRPr="7B41126B" w:rsidR="58785945">
        <w:rPr>
          <w:rFonts w:ascii="Times New Roman" w:hAnsi="Times New Roman" w:cs="Times New Roman"/>
          <w:sz w:val="24"/>
          <w:szCs w:val="24"/>
        </w:rPr>
        <w:t>in</w:t>
      </w:r>
      <w:r w:rsidRPr="7B41126B" w:rsidR="277678BC">
        <w:rPr>
          <w:rFonts w:ascii="Times New Roman" w:hAnsi="Times New Roman" w:cs="Times New Roman"/>
          <w:sz w:val="24"/>
          <w:szCs w:val="24"/>
        </w:rPr>
        <w:t xml:space="preserve"> voidaan helposti integroida mukaan taulukkolaskentaohjelman käyttöä. </w:t>
      </w:r>
      <w:r w:rsidRPr="7B41126B" w:rsidR="71C8AB13">
        <w:rPr>
          <w:rFonts w:ascii="Times New Roman" w:hAnsi="Times New Roman" w:cs="Times New Roman"/>
          <w:sz w:val="24"/>
          <w:szCs w:val="24"/>
        </w:rPr>
        <w:t>Taulukkolaskentaohjelmalla voidaan tehdä erilaisia diagrammeja.</w:t>
      </w:r>
    </w:p>
    <w:p w:rsidR="6DD7D18D" w:rsidP="0DD0C85B" w:rsidRDefault="6DD7D18D" w14:paraId="492AE5C5" w14:textId="7BBF4C95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D7D18D" w:rsidP="0DD0C85B" w:rsidRDefault="6DD7D18D" w14:paraId="26FFA3CF" w14:textId="360564F1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DD0C85B" w:rsidR="4C749A67">
        <w:rPr>
          <w:rFonts w:ascii="Times New Roman" w:hAnsi="Times New Roman" w:cs="Times New Roman"/>
          <w:sz w:val="24"/>
          <w:szCs w:val="24"/>
        </w:rPr>
        <w:t>THL:n</w:t>
      </w:r>
      <w:proofErr w:type="spellEnd"/>
      <w:r w:rsidRPr="0DD0C85B" w:rsidR="71802E24">
        <w:rPr>
          <w:rFonts w:ascii="Times New Roman" w:hAnsi="Times New Roman" w:cs="Times New Roman"/>
          <w:sz w:val="24"/>
          <w:szCs w:val="24"/>
        </w:rPr>
        <w:t xml:space="preserve"> linkki tarjoaa kattavat tilastot Suomen koronatilanteesta. Se</w:t>
      </w:r>
      <w:r w:rsidRPr="0DD0C85B" w:rsidR="4C749A67">
        <w:rPr>
          <w:rFonts w:ascii="Times New Roman" w:hAnsi="Times New Roman" w:cs="Times New Roman"/>
          <w:sz w:val="24"/>
          <w:szCs w:val="24"/>
        </w:rPr>
        <w:t xml:space="preserve"> </w:t>
      </w:r>
      <w:r w:rsidRPr="0DD0C85B" w:rsidR="5F003B06">
        <w:rPr>
          <w:rFonts w:ascii="Times New Roman" w:hAnsi="Times New Roman" w:cs="Times New Roman"/>
          <w:sz w:val="24"/>
          <w:szCs w:val="24"/>
        </w:rPr>
        <w:t>tarjoaa kuitenkin vain mahdollisuuden tilastojen tulkitsemiseen, sillä dataa ei saa ladattua mitenkään.</w:t>
      </w:r>
    </w:p>
    <w:p w:rsidR="6DD7D18D" w:rsidP="0DD0C85B" w:rsidRDefault="6DD7D18D" w14:paraId="4240A172" w14:textId="53779234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D7D18D" w:rsidP="0DD0C85B" w:rsidRDefault="6DD7D18D" w14:paraId="7AC3A5D7" w14:textId="32C57CDB">
      <w:pPr>
        <w:pStyle w:val="Normal"/>
        <w:bidi w:val="0"/>
        <w:spacing w:before="0" w:beforeAutospacing="off" w:after="0" w:afterAutospacing="off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7B41126B" w:rsidR="5F003B06">
        <w:rPr>
          <w:rFonts w:ascii="Times New Roman" w:hAnsi="Times New Roman" w:cs="Times New Roman"/>
          <w:sz w:val="24"/>
          <w:szCs w:val="24"/>
        </w:rPr>
        <w:t>Worldometerin</w:t>
      </w:r>
      <w:proofErr w:type="spellEnd"/>
      <w:r w:rsidRPr="7B41126B" w:rsidR="5F003B06">
        <w:rPr>
          <w:rFonts w:ascii="Times New Roman" w:hAnsi="Times New Roman" w:cs="Times New Roman"/>
          <w:sz w:val="24"/>
          <w:szCs w:val="24"/>
        </w:rPr>
        <w:t xml:space="preserve"> tilastoissa on kattavat tilasto kaikista valtioista. Niitä voi järjestellä maanosien</w:t>
      </w:r>
      <w:r w:rsidRPr="7B41126B" w:rsidR="263271BE">
        <w:rPr>
          <w:rFonts w:ascii="Times New Roman" w:hAnsi="Times New Roman" w:cs="Times New Roman"/>
          <w:sz w:val="24"/>
          <w:szCs w:val="24"/>
        </w:rPr>
        <w:t>, aktiivisten tapausten tai tehtyjen testausten perusteella. Maiden välistä dataa voidaan helposti vertailla</w:t>
      </w:r>
      <w:r w:rsidRPr="7B41126B" w:rsidR="5344975D">
        <w:rPr>
          <w:rFonts w:ascii="Times New Roman" w:hAnsi="Times New Roman" w:cs="Times New Roman"/>
          <w:sz w:val="24"/>
          <w:szCs w:val="24"/>
        </w:rPr>
        <w:t>,</w:t>
      </w:r>
      <w:r w:rsidRPr="7B41126B" w:rsidR="263271BE">
        <w:rPr>
          <w:rFonts w:ascii="Times New Roman" w:hAnsi="Times New Roman" w:cs="Times New Roman"/>
          <w:sz w:val="24"/>
          <w:szCs w:val="24"/>
        </w:rPr>
        <w:t xml:space="preserve"> myös graafisesti. Lisäksi sivusto </w:t>
      </w:r>
      <w:r w:rsidRPr="7B41126B" w:rsidR="73826CFE">
        <w:rPr>
          <w:rFonts w:ascii="Times New Roman" w:hAnsi="Times New Roman" w:cs="Times New Roman"/>
          <w:sz w:val="24"/>
          <w:szCs w:val="24"/>
        </w:rPr>
        <w:t xml:space="preserve">tarjoaa erilaisia </w:t>
      </w:r>
      <w:r w:rsidRPr="7B41126B" w:rsidR="32C622C4">
        <w:rPr>
          <w:rFonts w:ascii="Times New Roman" w:hAnsi="Times New Roman" w:cs="Times New Roman"/>
          <w:sz w:val="24"/>
          <w:szCs w:val="24"/>
        </w:rPr>
        <w:t>valtiokohtaisia ennusteita</w:t>
      </w:r>
      <w:r w:rsidRPr="7B41126B" w:rsidR="10734CF6">
        <w:rPr>
          <w:rFonts w:ascii="Times New Roman" w:hAnsi="Times New Roman" w:cs="Times New Roman"/>
          <w:sz w:val="24"/>
          <w:szCs w:val="24"/>
        </w:rPr>
        <w:t xml:space="preserve">. </w:t>
      </w:r>
      <w:r w:rsidRPr="7B41126B" w:rsidR="33F58BFC">
        <w:rPr>
          <w:rFonts w:ascii="Times New Roman" w:hAnsi="Times New Roman" w:cs="Times New Roman"/>
          <w:sz w:val="24"/>
          <w:szCs w:val="24"/>
        </w:rPr>
        <w:t>On hyvä arvioida ennusteiden luotettavuutta kriittisesti.</w:t>
      </w:r>
      <w:r w:rsidRPr="7B41126B" w:rsidR="483F1862">
        <w:rPr>
          <w:rFonts w:ascii="Times New Roman" w:hAnsi="Times New Roman" w:cs="Times New Roman"/>
          <w:sz w:val="24"/>
          <w:szCs w:val="24"/>
        </w:rPr>
        <w:t xml:space="preserve"> Dataa ei saa ladattua.</w:t>
      </w:r>
    </w:p>
    <w:p w:rsidR="6DD7D18D" w:rsidP="0DD0C85B" w:rsidRDefault="6DD7D18D" w14:paraId="7BE3E395" w14:textId="180E90A4">
      <w:pPr>
        <w:pStyle w:val="Normal"/>
        <w:bidi w:val="0"/>
        <w:spacing w:before="0" w:beforeAutospacing="off" w:after="0" w:afterAutospacing="off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DD7D18D" w:rsidP="0DD0C85B" w:rsidRDefault="6DD7D18D" w14:paraId="30CC4E5B" w14:textId="52318A5E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0F74EB" w:rsidR="71C8AB13">
        <w:rPr>
          <w:rFonts w:ascii="Times New Roman" w:hAnsi="Times New Roman" w:cs="Times New Roman"/>
          <w:sz w:val="24"/>
          <w:szCs w:val="24"/>
        </w:rPr>
        <w:t xml:space="preserve">WHO:n </w:t>
      </w:r>
      <w:r w:rsidRPr="520F74EB" w:rsidR="53F360D2">
        <w:rPr>
          <w:rFonts w:ascii="Times New Roman" w:hAnsi="Times New Roman" w:cs="Times New Roman"/>
          <w:sz w:val="24"/>
          <w:szCs w:val="24"/>
        </w:rPr>
        <w:t>sivut tarjoavat koko maailmaa koskevaa dataa.</w:t>
      </w:r>
      <w:r w:rsidRPr="520F74EB" w:rsidR="0954D19E">
        <w:rPr>
          <w:rFonts w:ascii="Times New Roman" w:hAnsi="Times New Roman" w:cs="Times New Roman"/>
          <w:sz w:val="24"/>
          <w:szCs w:val="24"/>
        </w:rPr>
        <w:t xml:space="preserve"> Data voidaan myös järjestellä </w:t>
      </w:r>
      <w:r w:rsidRPr="520F74EB" w:rsidR="0954D19E">
        <w:rPr>
          <w:rFonts w:ascii="Times New Roman" w:hAnsi="Times New Roman" w:cs="Times New Roman"/>
          <w:sz w:val="24"/>
          <w:szCs w:val="24"/>
        </w:rPr>
        <w:t>maitta</w:t>
      </w:r>
      <w:r w:rsidRPr="520F74EB" w:rsidR="533FE2C3">
        <w:rPr>
          <w:rFonts w:ascii="Times New Roman" w:hAnsi="Times New Roman" w:cs="Times New Roman"/>
          <w:sz w:val="24"/>
          <w:szCs w:val="24"/>
        </w:rPr>
        <w:t>i</w:t>
      </w:r>
      <w:r w:rsidRPr="520F74EB" w:rsidR="0954D19E">
        <w:rPr>
          <w:rFonts w:ascii="Times New Roman" w:hAnsi="Times New Roman" w:cs="Times New Roman"/>
          <w:sz w:val="24"/>
          <w:szCs w:val="24"/>
        </w:rPr>
        <w:t>n</w:t>
      </w:r>
      <w:r w:rsidRPr="520F74EB" w:rsidR="0954D19E">
        <w:rPr>
          <w:rFonts w:ascii="Times New Roman" w:hAnsi="Times New Roman" w:cs="Times New Roman"/>
          <w:sz w:val="24"/>
          <w:szCs w:val="24"/>
        </w:rPr>
        <w:t xml:space="preserve"> tai maanosittain.</w:t>
      </w:r>
      <w:r w:rsidRPr="520F74EB" w:rsidR="53F360D2">
        <w:rPr>
          <w:rFonts w:ascii="Times New Roman" w:hAnsi="Times New Roman" w:cs="Times New Roman"/>
          <w:sz w:val="24"/>
          <w:szCs w:val="24"/>
        </w:rPr>
        <w:t xml:space="preserve"> </w:t>
      </w:r>
      <w:r w:rsidRPr="520F74EB" w:rsidR="53F360D2">
        <w:rPr>
          <w:rFonts w:ascii="Times New Roman" w:hAnsi="Times New Roman" w:cs="Times New Roman"/>
          <w:sz w:val="24"/>
          <w:szCs w:val="24"/>
        </w:rPr>
        <w:t>S</w:t>
      </w:r>
      <w:r w:rsidRPr="520F74EB" w:rsidR="71C8AB13">
        <w:rPr>
          <w:rFonts w:ascii="Times New Roman" w:hAnsi="Times New Roman" w:cs="Times New Roman"/>
          <w:sz w:val="24"/>
          <w:szCs w:val="24"/>
        </w:rPr>
        <w:t xml:space="preserve">ivuilta </w:t>
      </w:r>
      <w:r w:rsidRPr="520F74EB" w:rsidR="79CA6718">
        <w:rPr>
          <w:rFonts w:ascii="Times New Roman" w:hAnsi="Times New Roman" w:cs="Times New Roman"/>
          <w:sz w:val="24"/>
          <w:szCs w:val="24"/>
        </w:rPr>
        <w:t xml:space="preserve">löytyy hyviä graafisia esityksiä datasta ja data on mahdollista </w:t>
      </w:r>
      <w:r w:rsidRPr="520F74EB" w:rsidR="71C8AB13">
        <w:rPr>
          <w:rFonts w:ascii="Times New Roman" w:hAnsi="Times New Roman" w:cs="Times New Roman"/>
          <w:sz w:val="24"/>
          <w:szCs w:val="24"/>
        </w:rPr>
        <w:t>ladat</w:t>
      </w:r>
      <w:r w:rsidRPr="520F74EB" w:rsidR="7A53D146">
        <w:rPr>
          <w:rFonts w:ascii="Times New Roman" w:hAnsi="Times New Roman" w:cs="Times New Roman"/>
          <w:sz w:val="24"/>
          <w:szCs w:val="24"/>
        </w:rPr>
        <w:t>a</w:t>
      </w:r>
      <w:r w:rsidRPr="520F74EB" w:rsidR="71C8A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20F74EB" w:rsidR="71C8AB13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520F74EB" w:rsidR="71C8AB13">
        <w:rPr>
          <w:rFonts w:ascii="Times New Roman" w:hAnsi="Times New Roman" w:cs="Times New Roman"/>
          <w:sz w:val="24"/>
          <w:szCs w:val="24"/>
        </w:rPr>
        <w:t>-tiedost</w:t>
      </w:r>
      <w:r w:rsidRPr="520F74EB" w:rsidR="1A543991">
        <w:rPr>
          <w:rFonts w:ascii="Times New Roman" w:hAnsi="Times New Roman" w:cs="Times New Roman"/>
          <w:sz w:val="24"/>
          <w:szCs w:val="24"/>
        </w:rPr>
        <w:t>o</w:t>
      </w:r>
      <w:r w:rsidRPr="520F74EB" w:rsidR="71C8AB13">
        <w:rPr>
          <w:rFonts w:ascii="Times New Roman" w:hAnsi="Times New Roman" w:cs="Times New Roman"/>
          <w:sz w:val="24"/>
          <w:szCs w:val="24"/>
        </w:rPr>
        <w:t xml:space="preserve">on, jonka voi </w:t>
      </w:r>
      <w:r w:rsidRPr="520F74EB" w:rsidR="74063009">
        <w:rPr>
          <w:rFonts w:ascii="Times New Roman" w:hAnsi="Times New Roman" w:cs="Times New Roman"/>
          <w:sz w:val="24"/>
          <w:szCs w:val="24"/>
        </w:rPr>
        <w:t>muuttaa taulukkolaskentaohjelmassa käytettäväksi pohjaksi</w:t>
      </w:r>
      <w:r w:rsidRPr="520F74EB" w:rsidR="2D9B17FF">
        <w:rPr>
          <w:rFonts w:ascii="Times New Roman" w:hAnsi="Times New Roman" w:cs="Times New Roman"/>
          <w:sz w:val="24"/>
          <w:szCs w:val="24"/>
        </w:rPr>
        <w:t xml:space="preserve"> opiskelijoille</w:t>
      </w:r>
      <w:r w:rsidRPr="520F74EB" w:rsidR="74063009">
        <w:rPr>
          <w:rFonts w:ascii="Times New Roman" w:hAnsi="Times New Roman" w:cs="Times New Roman"/>
          <w:sz w:val="24"/>
          <w:szCs w:val="24"/>
        </w:rPr>
        <w:t>.</w:t>
      </w:r>
    </w:p>
    <w:p w:rsidR="7E393EEE" w:rsidP="7E393EEE" w:rsidRDefault="7E393EEE" w14:paraId="1DA67EFD" w14:textId="444113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70D9C3D" w:rsidP="6DD7D18D" w:rsidRDefault="270D9C3D" w14:paraId="321F60E6" w14:textId="25E9E5E1">
      <w:pPr>
        <w:spacing w:after="0" w:line="276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D0C85B" w:rsidR="270D9C3D">
        <w:rPr>
          <w:rFonts w:ascii="Times New Roman" w:hAnsi="Times New Roman" w:cs="Times New Roman"/>
          <w:b w:val="1"/>
          <w:bCs w:val="1"/>
          <w:sz w:val="24"/>
          <w:szCs w:val="24"/>
        </w:rPr>
        <w:t>Linkkejä:</w:t>
      </w:r>
    </w:p>
    <w:p w:rsidR="7E3B6EFF" w:rsidP="0DD0C85B" w:rsidRDefault="7E3B6EFF" w14:paraId="6479D599" w14:textId="410414B8">
      <w:pPr>
        <w:spacing w:after="0"/>
        <w:ind w:left="-360" w:firstLine="360"/>
        <w:jc w:val="both"/>
      </w:pPr>
      <w:hyperlink r:id="R1b827970d78c420f">
        <w:r w:rsidRPr="0DD0C85B" w:rsidR="7E3B6EF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thl.fi/koronakartta</w:t>
        </w:r>
      </w:hyperlink>
    </w:p>
    <w:p w:rsidR="7E3B6EFF" w:rsidP="0DD0C85B" w:rsidRDefault="7E3B6EFF" w14:paraId="011DB1EC" w14:textId="0313F2F1">
      <w:pPr>
        <w:spacing w:after="0"/>
        <w:ind w:left="-360" w:firstLine="360"/>
        <w:jc w:val="both"/>
      </w:pPr>
      <w:hyperlink r:id="R78f8e943a1b74710">
        <w:r w:rsidRPr="0DD0C85B" w:rsidR="7E3B6EF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https://www.worldometers.info/coronavirus/</w:t>
        </w:r>
      </w:hyperlink>
    </w:p>
    <w:p w:rsidR="7E476798" w:rsidP="0DD0C85B" w:rsidRDefault="7E476798" w14:paraId="438800E5" w14:textId="2FB0BCA4">
      <w:pPr>
        <w:spacing w:after="0"/>
        <w:ind w:left="-360" w:firstLine="360"/>
        <w:jc w:val="both"/>
      </w:pPr>
      <w:hyperlink r:id="R1a531d9aae614a32">
        <w:r w:rsidRPr="0DD0C85B" w:rsidR="7E476798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https://covid19.who.int/table</w:t>
        </w:r>
      </w:hyperlink>
    </w:p>
    <w:p w:rsidR="7E393EEE" w:rsidP="7E393EEE" w:rsidRDefault="7E393EEE" w14:paraId="22AC6BE3" w14:textId="7A24D74D">
      <w:pPr>
        <w:spacing w:after="0"/>
        <w:ind w:left="-36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7E393EEE" w:rsidP="7E393EEE" w:rsidRDefault="7E393EEE" w14:paraId="118DE699" w14:textId="26FDB69E">
      <w:pPr>
        <w:spacing w:after="0"/>
        <w:ind w:left="-36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DD7D18D" w:rsidRDefault="6DD7D18D" w14:paraId="478E9D11" w14:textId="1CC3CE28">
      <w:r>
        <w:br w:type="page"/>
      </w:r>
    </w:p>
    <w:p w:rsidR="44A148DB" w:rsidP="6DD7D18D" w:rsidRDefault="44A148DB" w14:paraId="4C791548" w14:textId="1851C221">
      <w:pPr>
        <w:spacing w:after="0" w:line="240" w:lineRule="auto"/>
        <w:jc w:val="center"/>
      </w:pPr>
      <w:r w:rsidRPr="782179CB">
        <w:rPr>
          <w:rFonts w:ascii="Times New Roman" w:hAnsi="Times New Roman" w:cs="Times New Roman" w:eastAsiaTheme="majorEastAsia"/>
          <w:color w:val="5B9AD5"/>
          <w:sz w:val="52"/>
          <w:szCs w:val="52"/>
        </w:rPr>
        <w:lastRenderedPageBreak/>
        <w:t>SIR-malli</w:t>
      </w:r>
      <w:r w:rsidRPr="782179CB" w:rsidR="5D715568">
        <w:rPr>
          <w:rFonts w:ascii="Times New Roman" w:hAnsi="Times New Roman" w:cs="Times New Roman" w:eastAsiaTheme="majorEastAsia"/>
          <w:color w:val="5B9AD5"/>
          <w:sz w:val="52"/>
          <w:szCs w:val="52"/>
        </w:rPr>
        <w:t>/simulaatiot</w:t>
      </w:r>
    </w:p>
    <w:p w:rsidR="6DD7D18D" w:rsidP="6DD7D18D" w:rsidRDefault="6DD7D18D" w14:paraId="001A0AE9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44A148DB" w:rsidP="6DD7D18D" w:rsidRDefault="44A148DB" w14:paraId="3426A64B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DD7D18D">
        <w:rPr>
          <w:rFonts w:ascii="Times New Roman" w:hAnsi="Times New Roman" w:cs="Times New Roman"/>
          <w:b/>
          <w:bCs/>
          <w:sz w:val="24"/>
          <w:szCs w:val="24"/>
        </w:rPr>
        <w:t xml:space="preserve">Kuvaus projektista: </w:t>
      </w:r>
    </w:p>
    <w:p w:rsidR="5E4A371F" w:rsidP="782179CB" w:rsidRDefault="006E29EB" w14:paraId="7CDB1A78" w14:textId="5E9A8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Projektissa tarkoitus mallintaa t</w:t>
      </w:r>
      <w:r w:rsidRPr="782179CB" w:rsidR="5E4A371F">
        <w:rPr>
          <w:rFonts w:ascii="Times New Roman" w:hAnsi="Times New Roman" w:cs="Times New Roman"/>
          <w:sz w:val="24"/>
          <w:szCs w:val="24"/>
        </w:rPr>
        <w:t>audin leviämis</w:t>
      </w:r>
      <w:r w:rsidR="009766E0">
        <w:rPr>
          <w:rFonts w:ascii="Times New Roman" w:hAnsi="Times New Roman" w:cs="Times New Roman"/>
          <w:sz w:val="24"/>
          <w:szCs w:val="24"/>
        </w:rPr>
        <w:t>tä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782179CB" w:rsidR="5E4A371F">
        <w:rPr>
          <w:rFonts w:ascii="Times New Roman" w:hAnsi="Times New Roman" w:cs="Times New Roman"/>
          <w:sz w:val="24"/>
          <w:szCs w:val="24"/>
        </w:rPr>
        <w:t>SIR-mallilla</w:t>
      </w:r>
      <w:r w:rsidRPr="782179CB" w:rsidR="3F421BCF">
        <w:rPr>
          <w:rFonts w:ascii="Times New Roman" w:hAnsi="Times New Roman" w:cs="Times New Roman"/>
          <w:sz w:val="24"/>
          <w:szCs w:val="24"/>
        </w:rPr>
        <w:t>.</w:t>
      </w:r>
      <w:r w:rsidRPr="782179CB" w:rsidR="30E463B2">
        <w:rPr>
          <w:rFonts w:ascii="Times New Roman" w:hAnsi="Times New Roman" w:cs="Times New Roman"/>
          <w:sz w:val="24"/>
          <w:szCs w:val="24"/>
        </w:rPr>
        <w:t xml:space="preserve"> </w:t>
      </w:r>
      <w:r w:rsidR="008252D9">
        <w:rPr>
          <w:rFonts w:ascii="Times New Roman" w:hAnsi="Times New Roman" w:cs="Times New Roman"/>
          <w:sz w:val="24"/>
          <w:szCs w:val="24"/>
        </w:rPr>
        <w:t>Lisäksi o</w:t>
      </w:r>
      <w:r w:rsidRPr="782179CB" w:rsidR="146D047E">
        <w:rPr>
          <w:rFonts w:ascii="Times New Roman" w:hAnsi="Times New Roman" w:cs="Times New Roman"/>
          <w:sz w:val="24"/>
          <w:szCs w:val="24"/>
        </w:rPr>
        <w:t>n hyvä pohtia</w:t>
      </w:r>
      <w:r w:rsidRPr="782179CB" w:rsidR="30E463B2">
        <w:rPr>
          <w:rFonts w:ascii="Times New Roman" w:hAnsi="Times New Roman" w:cs="Times New Roman"/>
          <w:sz w:val="24"/>
          <w:szCs w:val="24"/>
        </w:rPr>
        <w:t xml:space="preserve">, miksi mallit/simulaatiot eivät </w:t>
      </w:r>
      <w:r w:rsidRPr="782179CB" w:rsidR="21C53087">
        <w:rPr>
          <w:rFonts w:ascii="Times New Roman" w:hAnsi="Times New Roman" w:cs="Times New Roman"/>
          <w:sz w:val="24"/>
          <w:szCs w:val="24"/>
        </w:rPr>
        <w:t>kuvaa täydellisesti reaalimaailmaa</w:t>
      </w:r>
      <w:r w:rsidRPr="782179CB" w:rsidR="20D77226">
        <w:rPr>
          <w:rFonts w:ascii="Times New Roman" w:hAnsi="Times New Roman" w:cs="Times New Roman"/>
          <w:sz w:val="24"/>
          <w:szCs w:val="24"/>
        </w:rPr>
        <w:t>, millaisia oletuksia ja yksinkertaistuksia malleissa on tehty</w:t>
      </w:r>
      <w:r w:rsidRPr="782179CB" w:rsidR="30C4CB5A">
        <w:rPr>
          <w:rFonts w:ascii="Times New Roman" w:hAnsi="Times New Roman" w:cs="Times New Roman"/>
          <w:sz w:val="24"/>
          <w:szCs w:val="24"/>
        </w:rPr>
        <w:t>,</w:t>
      </w:r>
      <w:r w:rsidRPr="782179CB" w:rsidR="20D77226">
        <w:rPr>
          <w:rFonts w:ascii="Times New Roman" w:hAnsi="Times New Roman" w:cs="Times New Roman"/>
          <w:sz w:val="24"/>
          <w:szCs w:val="24"/>
        </w:rPr>
        <w:t xml:space="preserve"> ja mitkä kaikki tekijät vaikuttavat niiden tarkkuuteen</w:t>
      </w:r>
      <w:r w:rsidRPr="782179CB" w:rsidR="21C53087">
        <w:rPr>
          <w:rFonts w:ascii="Times New Roman" w:hAnsi="Times New Roman" w:cs="Times New Roman"/>
          <w:sz w:val="24"/>
          <w:szCs w:val="24"/>
        </w:rPr>
        <w:t>.</w:t>
      </w:r>
      <w:r w:rsidRPr="782179CB" w:rsidR="68EFDA69">
        <w:rPr>
          <w:rFonts w:ascii="Times New Roman" w:hAnsi="Times New Roman" w:cs="Times New Roman"/>
          <w:sz w:val="24"/>
          <w:szCs w:val="24"/>
        </w:rPr>
        <w:t xml:space="preserve"> SIR-mallia voidaan visualisoida esimerkiksi GeoGebralla</w:t>
      </w:r>
      <w:r w:rsidRPr="782179CB" w:rsidR="57B55A66">
        <w:rPr>
          <w:rFonts w:ascii="Times New Roman" w:hAnsi="Times New Roman" w:cs="Times New Roman"/>
          <w:sz w:val="24"/>
          <w:szCs w:val="24"/>
        </w:rPr>
        <w:t xml:space="preserve"> tai vastaavalla ohjelmalla</w:t>
      </w:r>
      <w:r w:rsidRPr="782179CB" w:rsidR="1A614DDA">
        <w:rPr>
          <w:rFonts w:ascii="Times New Roman" w:hAnsi="Times New Roman" w:cs="Times New Roman"/>
          <w:sz w:val="24"/>
          <w:szCs w:val="24"/>
        </w:rPr>
        <w:t xml:space="preserve"> ja </w:t>
      </w:r>
      <w:r w:rsidR="00C51A25">
        <w:rPr>
          <w:rFonts w:ascii="Times New Roman" w:hAnsi="Times New Roman" w:cs="Times New Roman"/>
          <w:sz w:val="24"/>
          <w:szCs w:val="24"/>
        </w:rPr>
        <w:t>tu</w:t>
      </w:r>
      <w:r w:rsidR="0087468A">
        <w:rPr>
          <w:rFonts w:ascii="Times New Roman" w:hAnsi="Times New Roman" w:cs="Times New Roman"/>
          <w:sz w:val="24"/>
          <w:szCs w:val="24"/>
        </w:rPr>
        <w:t xml:space="preserve">tkia </w:t>
      </w:r>
      <w:r w:rsidRPr="782179CB" w:rsidR="1A614DDA">
        <w:rPr>
          <w:rFonts w:ascii="Times New Roman" w:hAnsi="Times New Roman" w:cs="Times New Roman"/>
          <w:sz w:val="24"/>
          <w:szCs w:val="24"/>
        </w:rPr>
        <w:t>näin tautien leviämistä erilaisilla lähtöarvoilla</w:t>
      </w:r>
      <w:r w:rsidRPr="782179CB" w:rsidR="68EFDA69">
        <w:rPr>
          <w:rFonts w:ascii="Times New Roman" w:hAnsi="Times New Roman" w:cs="Times New Roman"/>
          <w:sz w:val="24"/>
          <w:szCs w:val="24"/>
        </w:rPr>
        <w:t>.</w:t>
      </w:r>
    </w:p>
    <w:p w:rsidR="5E4A371F" w:rsidP="782179CB" w:rsidRDefault="5E4A371F" w14:paraId="083F4D63" w14:textId="6F5B0B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E4A371F" w:rsidP="782179CB" w:rsidRDefault="40E54594" w14:paraId="08B04428" w14:textId="03876E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2179CB">
        <w:rPr>
          <w:rFonts w:ascii="Times New Roman" w:hAnsi="Times New Roman" w:cs="Times New Roman"/>
          <w:sz w:val="24"/>
          <w:szCs w:val="24"/>
        </w:rPr>
        <w:t>Vaihtoehtoisesti voidaan taudin leviämistä t</w:t>
      </w:r>
      <w:r w:rsidRPr="782179CB" w:rsidR="57BE725B">
        <w:rPr>
          <w:rFonts w:ascii="Times New Roman" w:hAnsi="Times New Roman" w:cs="Times New Roman"/>
          <w:sz w:val="24"/>
          <w:szCs w:val="24"/>
        </w:rPr>
        <w:t>utki</w:t>
      </w:r>
      <w:r w:rsidRPr="782179CB" w:rsidR="79239461">
        <w:rPr>
          <w:rFonts w:ascii="Times New Roman" w:hAnsi="Times New Roman" w:cs="Times New Roman"/>
          <w:sz w:val="24"/>
          <w:szCs w:val="24"/>
        </w:rPr>
        <w:t>a</w:t>
      </w:r>
      <w:r w:rsidRPr="782179CB" w:rsidR="4F2E0EBB">
        <w:rPr>
          <w:rFonts w:ascii="Times New Roman" w:hAnsi="Times New Roman" w:cs="Times New Roman"/>
          <w:sz w:val="24"/>
          <w:szCs w:val="24"/>
        </w:rPr>
        <w:t xml:space="preserve"> valmiiden</w:t>
      </w:r>
      <w:r w:rsidRPr="782179CB" w:rsidR="57BE725B">
        <w:rPr>
          <w:rFonts w:ascii="Times New Roman" w:hAnsi="Times New Roman" w:cs="Times New Roman"/>
          <w:sz w:val="24"/>
          <w:szCs w:val="24"/>
        </w:rPr>
        <w:t xml:space="preserve"> interaktiivis</w:t>
      </w:r>
      <w:r w:rsidRPr="782179CB" w:rsidR="151E5CD1">
        <w:rPr>
          <w:rFonts w:ascii="Times New Roman" w:hAnsi="Times New Roman" w:cs="Times New Roman"/>
          <w:sz w:val="24"/>
          <w:szCs w:val="24"/>
        </w:rPr>
        <w:t>t</w:t>
      </w:r>
      <w:r w:rsidRPr="782179CB" w:rsidR="57BE725B">
        <w:rPr>
          <w:rFonts w:ascii="Times New Roman" w:hAnsi="Times New Roman" w:cs="Times New Roman"/>
          <w:sz w:val="24"/>
          <w:szCs w:val="24"/>
        </w:rPr>
        <w:t>en simulaatio</w:t>
      </w:r>
      <w:r w:rsidRPr="782179CB" w:rsidR="0D54FFCA">
        <w:rPr>
          <w:rFonts w:ascii="Times New Roman" w:hAnsi="Times New Roman" w:cs="Times New Roman"/>
          <w:sz w:val="24"/>
          <w:szCs w:val="24"/>
        </w:rPr>
        <w:t>ide</w:t>
      </w:r>
      <w:r w:rsidRPr="782179CB" w:rsidR="57BE725B">
        <w:rPr>
          <w:rFonts w:ascii="Times New Roman" w:hAnsi="Times New Roman" w:cs="Times New Roman"/>
          <w:sz w:val="24"/>
          <w:szCs w:val="24"/>
        </w:rPr>
        <w:t>n avulla</w:t>
      </w:r>
      <w:r w:rsidRPr="782179CB" w:rsidR="5E4A371F">
        <w:rPr>
          <w:rFonts w:ascii="Times New Roman" w:hAnsi="Times New Roman" w:cs="Times New Roman"/>
          <w:sz w:val="24"/>
          <w:szCs w:val="24"/>
        </w:rPr>
        <w:t xml:space="preserve">. </w:t>
      </w:r>
      <w:r w:rsidRPr="782179CB" w:rsidR="3C2E9F63">
        <w:rPr>
          <w:rFonts w:ascii="Times New Roman" w:hAnsi="Times New Roman" w:cs="Times New Roman"/>
          <w:sz w:val="24"/>
          <w:szCs w:val="24"/>
        </w:rPr>
        <w:t xml:space="preserve">Eri simulaatioita voidaan vertailla ja niistä voidaan keksiä kysymyksiä, joihin oppilaat pyrkivät vastaamaan simulaatioiden avulla. </w:t>
      </w:r>
      <w:r w:rsidRPr="782179CB" w:rsidR="47CC696B">
        <w:rPr>
          <w:rFonts w:ascii="Times New Roman" w:hAnsi="Times New Roman" w:cs="Times New Roman"/>
          <w:sz w:val="24"/>
          <w:szCs w:val="24"/>
        </w:rPr>
        <w:t>Simulaatioiden toimintaa voidaan käydä yhdessä läpi</w:t>
      </w:r>
      <w:r w:rsidR="00920E51">
        <w:rPr>
          <w:rFonts w:ascii="Times New Roman" w:hAnsi="Times New Roman" w:cs="Times New Roman"/>
          <w:sz w:val="24"/>
          <w:szCs w:val="24"/>
        </w:rPr>
        <w:t xml:space="preserve"> tai niistä voidaan tehdä posterit</w:t>
      </w:r>
      <w:r w:rsidRPr="782179CB" w:rsidR="47CC696B">
        <w:rPr>
          <w:rFonts w:ascii="Times New Roman" w:hAnsi="Times New Roman" w:cs="Times New Roman"/>
          <w:sz w:val="24"/>
          <w:szCs w:val="24"/>
        </w:rPr>
        <w:t>.</w:t>
      </w:r>
    </w:p>
    <w:p w:rsidR="782179CB" w:rsidP="782179CB" w:rsidRDefault="782179CB" w14:paraId="1FA3899C" w14:textId="7D994C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D7D18D" w:rsidP="6DD7D18D" w:rsidRDefault="6DD7D18D" w14:paraId="61CBC7D3" w14:textId="0DA84E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4A148DB" w:rsidP="6DD7D18D" w:rsidRDefault="44A148DB" w14:paraId="6CF56F94" w14:textId="25E9E5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82179CB">
        <w:rPr>
          <w:rFonts w:ascii="Times New Roman" w:hAnsi="Times New Roman" w:cs="Times New Roman"/>
          <w:b/>
          <w:bCs/>
          <w:sz w:val="24"/>
          <w:szCs w:val="24"/>
        </w:rPr>
        <w:t>Linkkejä:</w:t>
      </w:r>
    </w:p>
    <w:p w:rsidR="71E2FF2B" w:rsidP="782179CB" w:rsidRDefault="71E2FF2B" w14:paraId="5833FD2F" w14:textId="74333551">
      <w:pPr>
        <w:spacing w:after="0"/>
        <w:ind w:left="-360" w:firstLine="360"/>
        <w:jc w:val="both"/>
      </w:pPr>
      <w:r w:rsidRPr="782179CB">
        <w:rPr>
          <w:rFonts w:ascii="Times New Roman" w:hAnsi="Times New Roman" w:eastAsia="Times New Roman" w:cs="Times New Roman"/>
          <w:sz w:val="24"/>
          <w:szCs w:val="24"/>
        </w:rPr>
        <w:t xml:space="preserve">Samuli Siltasen video: </w:t>
      </w:r>
      <w:hyperlink r:id="rId16">
        <w:r w:rsidRPr="782179C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https://www.youtube.com/watch?v=8zQk58nP9yc</w:t>
        </w:r>
      </w:hyperlink>
    </w:p>
    <w:p w:rsidR="599C998B" w:rsidP="782179CB" w:rsidRDefault="599C998B" w14:paraId="606BC812" w14:textId="62AF984B">
      <w:pPr>
        <w:spacing w:after="0"/>
        <w:ind w:left="-360" w:firstLine="360"/>
        <w:jc w:val="both"/>
      </w:pPr>
      <w:r w:rsidRPr="782179CB">
        <w:rPr>
          <w:rFonts w:ascii="Times New Roman" w:hAnsi="Times New Roman" w:cs="Times New Roman"/>
          <w:sz w:val="24"/>
          <w:szCs w:val="24"/>
        </w:rPr>
        <w:t>SIR-m</w:t>
      </w:r>
      <w:r w:rsidRPr="782179CB" w:rsidR="3CE5530A">
        <w:rPr>
          <w:rFonts w:ascii="Times New Roman" w:hAnsi="Times New Roman" w:cs="Times New Roman"/>
          <w:sz w:val="24"/>
          <w:szCs w:val="24"/>
        </w:rPr>
        <w:t xml:space="preserve">allin muodostaminen GeoGebralla: </w:t>
      </w:r>
      <w:hyperlink r:id="rId17">
        <w:r w:rsidRPr="782179CB" w:rsidR="3CE553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https://www.youtube.com/watch?v=k6nLfCbAzgo</w:t>
        </w:r>
      </w:hyperlink>
    </w:p>
    <w:p w:rsidR="01E136D5" w:rsidP="782179CB" w:rsidRDefault="01E136D5" w14:paraId="04C60298" w14:textId="398C9272">
      <w:pPr>
        <w:spacing w:after="0"/>
        <w:ind w:left="-360" w:firstLine="360"/>
        <w:jc w:val="both"/>
      </w:pPr>
      <w:r w:rsidRPr="782179CB">
        <w:rPr>
          <w:rFonts w:ascii="Times New Roman" w:hAnsi="Times New Roman" w:eastAsia="Times New Roman" w:cs="Times New Roman"/>
          <w:sz w:val="24"/>
          <w:szCs w:val="24"/>
        </w:rPr>
        <w:t xml:space="preserve">SIR-mallilaskuri: </w:t>
      </w:r>
      <w:hyperlink r:id="rId18">
        <w:r w:rsidRPr="782179C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http://math.colgate.edu/~wweckesser/solver/DiseaseSIR.shtml</w:t>
        </w:r>
      </w:hyperlink>
    </w:p>
    <w:p w:rsidR="782179CB" w:rsidP="782179CB" w:rsidRDefault="782179CB" w14:paraId="337720A7" w14:textId="4BCF0B87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6DA70119" w:rsidP="782179CB" w:rsidRDefault="6DA70119" w14:paraId="39A05DD7" w14:textId="3A70C8AC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82179CB">
        <w:rPr>
          <w:rFonts w:ascii="Times New Roman" w:hAnsi="Times New Roman" w:cs="Times New Roman"/>
          <w:b/>
          <w:bCs/>
          <w:sz w:val="24"/>
          <w:szCs w:val="24"/>
        </w:rPr>
        <w:t>Erilaisia simulaatioita</w:t>
      </w:r>
      <w:r w:rsidRPr="782179CB" w:rsidR="538CDF44">
        <w:rPr>
          <w:rFonts w:ascii="Times New Roman" w:hAnsi="Times New Roman" w:cs="Times New Roman"/>
          <w:b/>
          <w:bCs/>
          <w:sz w:val="24"/>
          <w:szCs w:val="24"/>
        </w:rPr>
        <w:t xml:space="preserve"> (englanniksi)</w:t>
      </w:r>
      <w:r w:rsidRPr="782179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11B78572" w:rsidP="782179CB" w:rsidRDefault="11B78572" w14:paraId="2F09D68F" w14:textId="4936888C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82179CB">
        <w:rPr>
          <w:rFonts w:ascii="Times New Roman" w:hAnsi="Times New Roman" w:cs="Times New Roman"/>
          <w:sz w:val="24"/>
          <w:szCs w:val="24"/>
        </w:rPr>
        <w:t>Simulaatio</w:t>
      </w:r>
      <w:r w:rsidRPr="782179CB" w:rsidR="7782130E">
        <w:rPr>
          <w:rFonts w:ascii="Times New Roman" w:hAnsi="Times New Roman" w:cs="Times New Roman"/>
          <w:sz w:val="24"/>
          <w:szCs w:val="24"/>
        </w:rPr>
        <w:t>1</w:t>
      </w:r>
      <w:r w:rsidRPr="782179CB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>
        <w:r w:rsidRPr="782179CB" w:rsidR="6DA70119">
          <w:rPr>
            <w:rStyle w:val="Hyperlink"/>
            <w:rFonts w:ascii="Times New Roman" w:hAnsi="Times New Roman" w:cs="Times New Roman"/>
            <w:sz w:val="24"/>
            <w:szCs w:val="24"/>
          </w:rPr>
          <w:t>https://meltingasphalt.com/interactive/outbreak/</w:t>
        </w:r>
      </w:hyperlink>
    </w:p>
    <w:p w:rsidR="230AB902" w:rsidP="782179CB" w:rsidRDefault="230AB902" w14:paraId="5E53CCFC" w14:textId="2671FBE5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82179CB">
        <w:rPr>
          <w:rFonts w:ascii="Times New Roman" w:hAnsi="Times New Roman" w:cs="Times New Roman"/>
          <w:sz w:val="24"/>
          <w:szCs w:val="24"/>
        </w:rPr>
        <w:t>Simulaatio</w:t>
      </w:r>
      <w:r w:rsidRPr="782179CB" w:rsidR="7782130E">
        <w:rPr>
          <w:rFonts w:ascii="Times New Roman" w:hAnsi="Times New Roman" w:cs="Times New Roman"/>
          <w:sz w:val="24"/>
          <w:szCs w:val="24"/>
        </w:rPr>
        <w:t>2</w:t>
      </w:r>
      <w:r w:rsidRPr="782179CB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>
        <w:r w:rsidRPr="782179CB" w:rsidR="6DA7011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https://www.washingtonpost.com/graphics/2020/world/corona-simulator/</w:t>
        </w:r>
      </w:hyperlink>
    </w:p>
    <w:p w:rsidR="75F66DE5" w:rsidP="782179CB" w:rsidRDefault="75F66DE5" w14:paraId="58B06E39" w14:textId="7282CF52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82179CB">
        <w:rPr>
          <w:rFonts w:ascii="Times New Roman" w:hAnsi="Times New Roman" w:cs="Times New Roman"/>
          <w:sz w:val="24"/>
          <w:szCs w:val="24"/>
        </w:rPr>
        <w:t>Simulaatio</w:t>
      </w:r>
      <w:r w:rsidRPr="782179CB" w:rsidR="5647FF68">
        <w:rPr>
          <w:rFonts w:ascii="Times New Roman" w:hAnsi="Times New Roman" w:cs="Times New Roman"/>
          <w:sz w:val="24"/>
          <w:szCs w:val="24"/>
        </w:rPr>
        <w:t>3</w:t>
      </w:r>
      <w:r w:rsidRPr="782179CB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>
        <w:r w:rsidRPr="782179CB" w:rsidR="6DA7011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https://learningsim.itch.io/pandemic-spread-simulation</w:t>
        </w:r>
      </w:hyperlink>
    </w:p>
    <w:p w:rsidR="4C23BAA1" w:rsidP="782179CB" w:rsidRDefault="4C23BAA1" w14:paraId="4F9A0C89" w14:textId="66F96FEA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82179CB">
        <w:rPr>
          <w:rFonts w:ascii="Times New Roman" w:hAnsi="Times New Roman" w:cs="Times New Roman"/>
          <w:sz w:val="24"/>
          <w:szCs w:val="24"/>
        </w:rPr>
        <w:t>Simulaatio</w:t>
      </w:r>
      <w:r w:rsidRPr="782179CB" w:rsidR="41E5E65B">
        <w:rPr>
          <w:rFonts w:ascii="Times New Roman" w:hAnsi="Times New Roman" w:cs="Times New Roman"/>
          <w:sz w:val="24"/>
          <w:szCs w:val="24"/>
        </w:rPr>
        <w:t>4</w:t>
      </w:r>
      <w:r w:rsidRPr="782179CB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>
        <w:r w:rsidRPr="782179CB" w:rsidR="76D8C5A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https://alhill.shinyapps.io/COVID19seir/?fbclid=IwAR2aXJT79M2AmZxMdy8jsiEuSC4i7ijU8Av6oB4dmlZIeJ2VQgL7Tt3QGxA</w:t>
        </w:r>
      </w:hyperlink>
    </w:p>
    <w:p w:rsidR="6DD7D18D" w:rsidP="6DD7D18D" w:rsidRDefault="6DD7D18D" w14:paraId="448E0138" w14:textId="7EBDBBE7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6DD7D18D" w:rsidP="6DD7D18D" w:rsidRDefault="6DD7D18D" w14:paraId="49BCBCF0" w14:textId="755DB47C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6DD7D18D" w:rsidP="6DD7D18D" w:rsidRDefault="6DD7D18D" w14:paraId="776DA4E5" w14:textId="008CC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Pr="00D46299" w:rsidR="00D46299" w:rsidP="002F0EE6" w:rsidRDefault="00D46299" w14:paraId="5ED1F827" w14:textId="77777777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Pr="00587149" w:rsidR="00902F7E" w:rsidP="00587149" w:rsidRDefault="00902F7E" w14:paraId="3AD33225" w14:textId="777777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Pr="00587149" w:rsidR="00902F7E" w:rsidSect="00190304">
      <w:headerReference w:type="default" r:id="rId23"/>
      <w:footerReference w:type="default" r:id="rId24"/>
      <w:headerReference w:type="first" r:id="rId25"/>
      <w:footerReference w:type="first" r:id="rId26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BE" w:rsidP="007A66C0" w:rsidRDefault="00B931BE" w14:paraId="49303897" w14:textId="77777777">
      <w:pPr>
        <w:spacing w:after="0" w:line="240" w:lineRule="auto"/>
      </w:pPr>
      <w:r>
        <w:separator/>
      </w:r>
    </w:p>
  </w:endnote>
  <w:endnote w:type="continuationSeparator" w:id="0">
    <w:p w:rsidR="00B931BE" w:rsidP="007A66C0" w:rsidRDefault="00B931BE" w14:paraId="15C4CC89" w14:textId="77777777">
      <w:pPr>
        <w:spacing w:after="0" w:line="240" w:lineRule="auto"/>
      </w:pPr>
      <w:r>
        <w:continuationSeparator/>
      </w:r>
    </w:p>
  </w:endnote>
  <w:endnote w:type="continuationNotice" w:id="1">
    <w:p w:rsidR="00B931BE" w:rsidRDefault="00B931BE" w14:paraId="7A6CC4A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:rsidR="00CA0A1F" w:rsidRDefault="00CA0A1F" w14:paraId="0E623C0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C2">
          <w:rPr>
            <w:noProof/>
          </w:rPr>
          <w:t>2</w:t>
        </w:r>
        <w:r>
          <w:fldChar w:fldCharType="end"/>
        </w:r>
      </w:p>
    </w:sdtContent>
  </w:sdt>
  <w:p w:rsidR="00CA0A1F" w:rsidP="007A66C0" w:rsidRDefault="782179CB" w14:paraId="69A6720C" w14:textId="77777777">
    <w:pPr>
      <w:pStyle w:val="Footer"/>
    </w:pPr>
    <w:r w:rsidR="7B41126B">
      <w:drawing>
        <wp:inline wp14:editId="6F533C2D" wp14:anchorId="4EA9CB0C">
          <wp:extent cx="1209675" cy="749732"/>
          <wp:effectExtent l="0" t="0" r="0" b="0"/>
          <wp:docPr id="1297334195" name="Kuva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3"/>
                  <pic:cNvPicPr/>
                </pic:nvPicPr>
                <pic:blipFill>
                  <a:blip r:embed="R7b270edecf6d476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B41126B">
      <w:drawing>
        <wp:inline wp14:editId="25AB1283" wp14:anchorId="301A5D1D">
          <wp:extent cx="2562225" cy="740827"/>
          <wp:effectExtent l="0" t="0" r="0" b="0"/>
          <wp:docPr id="874405600" name="Kuva 2" descr="Näytetään luma-multicolored-fi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2"/>
                  <pic:cNvPicPr/>
                </pic:nvPicPr>
                <pic:blipFill>
                  <a:blip r:embed="Rb3131dc2d67a4e7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A0A1F" w:rsidRDefault="782179CB" w14:paraId="73C86099" w14:textId="77777777">
    <w:pPr>
      <w:pStyle w:val="Footer"/>
    </w:pPr>
    <w:r w:rsidR="7B41126B">
      <w:drawing>
        <wp:inline wp14:editId="10C6AB28" wp14:anchorId="19E37D6A">
          <wp:extent cx="1209675" cy="749732"/>
          <wp:effectExtent l="0" t="0" r="0" b="0"/>
          <wp:docPr id="1665117943" name="Kuva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1"/>
                  <pic:cNvPicPr/>
                </pic:nvPicPr>
                <pic:blipFill>
                  <a:blip r:embed="R4a4db8b862474bf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B41126B">
      <w:drawing>
        <wp:inline wp14:editId="170EA188" wp14:anchorId="3F563BAA">
          <wp:extent cx="2562225" cy="740827"/>
          <wp:effectExtent l="0" t="0" r="0" b="0"/>
          <wp:docPr id="243647266" name="Kuva 5" descr="Näytetään luma-multicolored-fi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5"/>
                  <pic:cNvPicPr/>
                </pic:nvPicPr>
                <pic:blipFill>
                  <a:blip r:embed="R10fd1a8d9b9e49e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BE" w:rsidP="007A66C0" w:rsidRDefault="00B931BE" w14:paraId="78322684" w14:textId="77777777">
      <w:pPr>
        <w:spacing w:after="0" w:line="240" w:lineRule="auto"/>
      </w:pPr>
      <w:r>
        <w:separator/>
      </w:r>
    </w:p>
  </w:footnote>
  <w:footnote w:type="continuationSeparator" w:id="0">
    <w:p w:rsidR="00B931BE" w:rsidP="007A66C0" w:rsidRDefault="00B931BE" w14:paraId="118F8013" w14:textId="77777777">
      <w:pPr>
        <w:spacing w:after="0" w:line="240" w:lineRule="auto"/>
      </w:pPr>
      <w:r>
        <w:continuationSeparator/>
      </w:r>
    </w:p>
  </w:footnote>
  <w:footnote w:type="continuationNotice" w:id="1">
    <w:p w:rsidR="00B931BE" w:rsidRDefault="00B931BE" w14:paraId="7A19526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Pr="00365687" w:rsidR="00CA0A1F" w14:paraId="19749CAD" w14:textId="77777777">
      <w:trPr>
        <w:trHeight w:val="720"/>
      </w:trPr>
      <w:tc>
        <w:tcPr>
          <w:tcW w:w="1667" w:type="pct"/>
        </w:tcPr>
        <w:p w:rsidR="00CA0A1F" w:rsidRDefault="00CA0A1F" w14:paraId="3E4CC594" w14:textId="77777777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:rsidR="00CA0A1F" w:rsidRDefault="00CA0A1F" w14:paraId="2244A173" w14:textId="77777777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Pr="00365687" w:rsidR="00CA0A1F" w:rsidRDefault="00CA0A1F" w14:paraId="3DF274B8" w14:textId="77777777">
          <w:pPr>
            <w:pStyle w:val="Header"/>
            <w:jc w:val="right"/>
            <w:rPr>
              <w:color w:val="5B9BD5" w:themeColor="accent1"/>
            </w:rPr>
          </w:pPr>
          <w:r w:rsidRPr="00365687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:rsidR="00CA0A1F" w:rsidRDefault="00CA0A1F" w14:paraId="29AB46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65687" w:rsidR="00CA0A1F" w:rsidRDefault="00CA0A1F" w14:paraId="02540A24" w14:textId="2100B315">
    <w:pPr>
      <w:pStyle w:val="Header"/>
      <w:rPr>
        <w:color w:val="5B9BD5" w:themeColor="accent1"/>
      </w:rPr>
    </w:pPr>
    <w:r w:rsidRPr="00365687">
      <w:rPr>
        <w:color w:val="5B9BD5" w:themeColor="accent1"/>
      </w:rPr>
      <w:t>Koostanut</w:t>
    </w:r>
    <w:r w:rsidR="00340C91">
      <w:rPr>
        <w:color w:val="5B9BD5" w:themeColor="accent1"/>
      </w:rPr>
      <w:t xml:space="preserve">: </w:t>
    </w:r>
    <w:r w:rsidR="004D349B">
      <w:rPr>
        <w:color w:val="5B9BD5" w:themeColor="accent1"/>
      </w:rPr>
      <w:t>Jaakko Tervonen</w:t>
    </w:r>
    <w:r w:rsidRPr="00365687">
      <w:rPr>
        <w:color w:val="5B9BD5" w:themeColor="accent1"/>
      </w:rPr>
      <w:tab/>
    </w:r>
    <w:r w:rsidR="00A56783">
      <w:rPr>
        <w:color w:val="5B9BD5" w:themeColor="accent1"/>
      </w:rPr>
      <w:tab/>
    </w:r>
    <w:r w:rsidRPr="00365687">
      <w:rPr>
        <w:color w:val="5B9BD5" w:themeColor="accent1"/>
      </w:rPr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244"/>
    <w:multiLevelType w:val="hybridMultilevel"/>
    <w:tmpl w:val="0AFA9456"/>
    <w:lvl w:ilvl="0" w:tplc="463A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CBC7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542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3C8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F4E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2BC3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CF2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48E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DEC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13B3907"/>
    <w:multiLevelType w:val="multilevel"/>
    <w:tmpl w:val="1CF6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9AB596D"/>
    <w:multiLevelType w:val="hybridMultilevel"/>
    <w:tmpl w:val="FFFFFFFF"/>
    <w:lvl w:ilvl="0" w:tplc="C15A2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0CB9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F85F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B0F7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E87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EC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8C5C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1AF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4C5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9A033D"/>
    <w:multiLevelType w:val="hybridMultilevel"/>
    <w:tmpl w:val="F5C8C61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F573A21"/>
    <w:multiLevelType w:val="hybridMultilevel"/>
    <w:tmpl w:val="86D88C84"/>
    <w:lvl w:ilvl="0" w:tplc="15D2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50E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DAD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DD49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6C4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554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2CC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DC0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442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70570E2D"/>
    <w:multiLevelType w:val="hybridMultilevel"/>
    <w:tmpl w:val="20B41CF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CE1389"/>
    <w:multiLevelType w:val="hybridMultilevel"/>
    <w:tmpl w:val="5B320B38"/>
    <w:lvl w:ilvl="0" w:tplc="A15A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E66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A40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462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EA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BAE7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E0C8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9343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C666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7E183396"/>
    <w:multiLevelType w:val="hybridMultilevel"/>
    <w:tmpl w:val="8D346B00"/>
    <w:lvl w:ilvl="0" w:tplc="729A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1163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A581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23C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AE5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2A2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1EC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E1A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61CC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displayBackgroundShape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1229F"/>
    <w:rsid w:val="0001715B"/>
    <w:rsid w:val="00024EB0"/>
    <w:rsid w:val="00031314"/>
    <w:rsid w:val="00034857"/>
    <w:rsid w:val="0004073E"/>
    <w:rsid w:val="00040F4E"/>
    <w:rsid w:val="000471B3"/>
    <w:rsid w:val="00050374"/>
    <w:rsid w:val="00051113"/>
    <w:rsid w:val="00057008"/>
    <w:rsid w:val="000674E1"/>
    <w:rsid w:val="000817C7"/>
    <w:rsid w:val="000854AE"/>
    <w:rsid w:val="0008644E"/>
    <w:rsid w:val="0009295C"/>
    <w:rsid w:val="0009297F"/>
    <w:rsid w:val="00094150"/>
    <w:rsid w:val="0009654D"/>
    <w:rsid w:val="00096609"/>
    <w:rsid w:val="00097972"/>
    <w:rsid w:val="000A2C83"/>
    <w:rsid w:val="000A4421"/>
    <w:rsid w:val="000A5528"/>
    <w:rsid w:val="000B0D72"/>
    <w:rsid w:val="000B191C"/>
    <w:rsid w:val="000C6B0A"/>
    <w:rsid w:val="000D205A"/>
    <w:rsid w:val="000D37C9"/>
    <w:rsid w:val="000D4814"/>
    <w:rsid w:val="000E4BB3"/>
    <w:rsid w:val="000F01F7"/>
    <w:rsid w:val="000F19D8"/>
    <w:rsid w:val="00105756"/>
    <w:rsid w:val="0010646B"/>
    <w:rsid w:val="001072CA"/>
    <w:rsid w:val="001127C8"/>
    <w:rsid w:val="001219B5"/>
    <w:rsid w:val="00124804"/>
    <w:rsid w:val="001277D3"/>
    <w:rsid w:val="00131875"/>
    <w:rsid w:val="00134FF1"/>
    <w:rsid w:val="0013CA18"/>
    <w:rsid w:val="0014162C"/>
    <w:rsid w:val="0014252E"/>
    <w:rsid w:val="00144799"/>
    <w:rsid w:val="001472E9"/>
    <w:rsid w:val="00151624"/>
    <w:rsid w:val="00151F67"/>
    <w:rsid w:val="0016008C"/>
    <w:rsid w:val="00161A94"/>
    <w:rsid w:val="00170FE7"/>
    <w:rsid w:val="00174E49"/>
    <w:rsid w:val="001762CA"/>
    <w:rsid w:val="001772DE"/>
    <w:rsid w:val="00190304"/>
    <w:rsid w:val="00195B18"/>
    <w:rsid w:val="0019615B"/>
    <w:rsid w:val="001A0089"/>
    <w:rsid w:val="001A10A2"/>
    <w:rsid w:val="001C26EE"/>
    <w:rsid w:val="001C2DED"/>
    <w:rsid w:val="001D23AA"/>
    <w:rsid w:val="001D4C13"/>
    <w:rsid w:val="001D4F77"/>
    <w:rsid w:val="001D7ED2"/>
    <w:rsid w:val="001E0605"/>
    <w:rsid w:val="001E5361"/>
    <w:rsid w:val="001F7602"/>
    <w:rsid w:val="002003E0"/>
    <w:rsid w:val="00206EC1"/>
    <w:rsid w:val="00212BFE"/>
    <w:rsid w:val="0023142A"/>
    <w:rsid w:val="00243D54"/>
    <w:rsid w:val="0025434D"/>
    <w:rsid w:val="00270A51"/>
    <w:rsid w:val="00276E2E"/>
    <w:rsid w:val="0028365F"/>
    <w:rsid w:val="00286357"/>
    <w:rsid w:val="00292BA1"/>
    <w:rsid w:val="002A1246"/>
    <w:rsid w:val="002A7DB1"/>
    <w:rsid w:val="002B213C"/>
    <w:rsid w:val="002C3959"/>
    <w:rsid w:val="002D1BB5"/>
    <w:rsid w:val="002D636D"/>
    <w:rsid w:val="002E1855"/>
    <w:rsid w:val="002E471A"/>
    <w:rsid w:val="002E57E2"/>
    <w:rsid w:val="002F0EE6"/>
    <w:rsid w:val="003105B5"/>
    <w:rsid w:val="003129C9"/>
    <w:rsid w:val="00314256"/>
    <w:rsid w:val="003145EC"/>
    <w:rsid w:val="003167C2"/>
    <w:rsid w:val="00330239"/>
    <w:rsid w:val="00333E70"/>
    <w:rsid w:val="003349EC"/>
    <w:rsid w:val="00340C91"/>
    <w:rsid w:val="00344AF6"/>
    <w:rsid w:val="003560E1"/>
    <w:rsid w:val="00365687"/>
    <w:rsid w:val="00374C0E"/>
    <w:rsid w:val="003758AB"/>
    <w:rsid w:val="0037782C"/>
    <w:rsid w:val="0039625E"/>
    <w:rsid w:val="003A1CF1"/>
    <w:rsid w:val="003A3F31"/>
    <w:rsid w:val="003B4565"/>
    <w:rsid w:val="003C195A"/>
    <w:rsid w:val="003C4344"/>
    <w:rsid w:val="003C492B"/>
    <w:rsid w:val="003C57B3"/>
    <w:rsid w:val="003D07B6"/>
    <w:rsid w:val="003E1C73"/>
    <w:rsid w:val="003E31AA"/>
    <w:rsid w:val="003E3225"/>
    <w:rsid w:val="003F2B12"/>
    <w:rsid w:val="00403B8D"/>
    <w:rsid w:val="00411D18"/>
    <w:rsid w:val="004176A1"/>
    <w:rsid w:val="00420F4C"/>
    <w:rsid w:val="004253F2"/>
    <w:rsid w:val="004300DC"/>
    <w:rsid w:val="00431B81"/>
    <w:rsid w:val="00443148"/>
    <w:rsid w:val="00452BA7"/>
    <w:rsid w:val="00452ED8"/>
    <w:rsid w:val="00461758"/>
    <w:rsid w:val="00475DBC"/>
    <w:rsid w:val="00491636"/>
    <w:rsid w:val="00493146"/>
    <w:rsid w:val="00497AF1"/>
    <w:rsid w:val="004A40EB"/>
    <w:rsid w:val="004D349B"/>
    <w:rsid w:val="004D59BB"/>
    <w:rsid w:val="004D6C3E"/>
    <w:rsid w:val="004E43E0"/>
    <w:rsid w:val="004E5FB3"/>
    <w:rsid w:val="004E61A8"/>
    <w:rsid w:val="00504F07"/>
    <w:rsid w:val="00520C40"/>
    <w:rsid w:val="00521A12"/>
    <w:rsid w:val="00541751"/>
    <w:rsid w:val="0054513D"/>
    <w:rsid w:val="005461D5"/>
    <w:rsid w:val="005464A2"/>
    <w:rsid w:val="00546F0C"/>
    <w:rsid w:val="00554207"/>
    <w:rsid w:val="00566672"/>
    <w:rsid w:val="00572951"/>
    <w:rsid w:val="00586C66"/>
    <w:rsid w:val="00587149"/>
    <w:rsid w:val="0059076D"/>
    <w:rsid w:val="00593956"/>
    <w:rsid w:val="00593B5B"/>
    <w:rsid w:val="005B0AFF"/>
    <w:rsid w:val="005B0D95"/>
    <w:rsid w:val="005B13B6"/>
    <w:rsid w:val="005B7087"/>
    <w:rsid w:val="005C25FF"/>
    <w:rsid w:val="005C5982"/>
    <w:rsid w:val="005F7F24"/>
    <w:rsid w:val="00604EAF"/>
    <w:rsid w:val="0061422C"/>
    <w:rsid w:val="0061754C"/>
    <w:rsid w:val="00630CA6"/>
    <w:rsid w:val="00631E64"/>
    <w:rsid w:val="0063386C"/>
    <w:rsid w:val="00635B97"/>
    <w:rsid w:val="00641868"/>
    <w:rsid w:val="00645381"/>
    <w:rsid w:val="0065200E"/>
    <w:rsid w:val="00652E6C"/>
    <w:rsid w:val="00655284"/>
    <w:rsid w:val="0065586B"/>
    <w:rsid w:val="006655F6"/>
    <w:rsid w:val="00670FBA"/>
    <w:rsid w:val="00682585"/>
    <w:rsid w:val="00683130"/>
    <w:rsid w:val="006945AC"/>
    <w:rsid w:val="00694784"/>
    <w:rsid w:val="00697E55"/>
    <w:rsid w:val="006A39D2"/>
    <w:rsid w:val="006B0A04"/>
    <w:rsid w:val="006B3B2C"/>
    <w:rsid w:val="006C2A65"/>
    <w:rsid w:val="006D49D1"/>
    <w:rsid w:val="006E0667"/>
    <w:rsid w:val="006E23E6"/>
    <w:rsid w:val="006E29EB"/>
    <w:rsid w:val="006F4515"/>
    <w:rsid w:val="006F793A"/>
    <w:rsid w:val="00706155"/>
    <w:rsid w:val="00717B30"/>
    <w:rsid w:val="007231E3"/>
    <w:rsid w:val="007262B4"/>
    <w:rsid w:val="00726C95"/>
    <w:rsid w:val="00731272"/>
    <w:rsid w:val="00737114"/>
    <w:rsid w:val="00744FA9"/>
    <w:rsid w:val="00745A57"/>
    <w:rsid w:val="007514D8"/>
    <w:rsid w:val="007614C9"/>
    <w:rsid w:val="007657BA"/>
    <w:rsid w:val="0076792F"/>
    <w:rsid w:val="00771AF6"/>
    <w:rsid w:val="00781384"/>
    <w:rsid w:val="007830DD"/>
    <w:rsid w:val="00784E3B"/>
    <w:rsid w:val="00785D99"/>
    <w:rsid w:val="0078C95B"/>
    <w:rsid w:val="00790CF2"/>
    <w:rsid w:val="00790FC4"/>
    <w:rsid w:val="007A5216"/>
    <w:rsid w:val="007A66C0"/>
    <w:rsid w:val="007A7255"/>
    <w:rsid w:val="007A7352"/>
    <w:rsid w:val="007B36CF"/>
    <w:rsid w:val="007D1156"/>
    <w:rsid w:val="007D6311"/>
    <w:rsid w:val="007E07FD"/>
    <w:rsid w:val="007E1345"/>
    <w:rsid w:val="007E50D7"/>
    <w:rsid w:val="007F769D"/>
    <w:rsid w:val="008008B0"/>
    <w:rsid w:val="00805BE0"/>
    <w:rsid w:val="00805CF3"/>
    <w:rsid w:val="00805FEC"/>
    <w:rsid w:val="00810907"/>
    <w:rsid w:val="008252D9"/>
    <w:rsid w:val="0082754A"/>
    <w:rsid w:val="00835E27"/>
    <w:rsid w:val="00844170"/>
    <w:rsid w:val="00845972"/>
    <w:rsid w:val="00851683"/>
    <w:rsid w:val="00852F6A"/>
    <w:rsid w:val="0087430E"/>
    <w:rsid w:val="0087468A"/>
    <w:rsid w:val="0088228D"/>
    <w:rsid w:val="00894516"/>
    <w:rsid w:val="008947B6"/>
    <w:rsid w:val="00897735"/>
    <w:rsid w:val="00897E05"/>
    <w:rsid w:val="008A3121"/>
    <w:rsid w:val="008A39A1"/>
    <w:rsid w:val="008C0EFD"/>
    <w:rsid w:val="008D2648"/>
    <w:rsid w:val="008D2C57"/>
    <w:rsid w:val="008E5334"/>
    <w:rsid w:val="008E5398"/>
    <w:rsid w:val="008E5ED1"/>
    <w:rsid w:val="008F008D"/>
    <w:rsid w:val="008F0E30"/>
    <w:rsid w:val="00902F7E"/>
    <w:rsid w:val="00907EFF"/>
    <w:rsid w:val="00914303"/>
    <w:rsid w:val="0091694C"/>
    <w:rsid w:val="00920E51"/>
    <w:rsid w:val="00937144"/>
    <w:rsid w:val="0094011E"/>
    <w:rsid w:val="00943AA6"/>
    <w:rsid w:val="00953475"/>
    <w:rsid w:val="00960A13"/>
    <w:rsid w:val="009704EC"/>
    <w:rsid w:val="009766E0"/>
    <w:rsid w:val="009820B9"/>
    <w:rsid w:val="009948EE"/>
    <w:rsid w:val="00997D8C"/>
    <w:rsid w:val="009A214F"/>
    <w:rsid w:val="009A2AF9"/>
    <w:rsid w:val="009A5489"/>
    <w:rsid w:val="009C1984"/>
    <w:rsid w:val="009C205E"/>
    <w:rsid w:val="009D09A4"/>
    <w:rsid w:val="00A2505A"/>
    <w:rsid w:val="00A305A7"/>
    <w:rsid w:val="00A33090"/>
    <w:rsid w:val="00A334D3"/>
    <w:rsid w:val="00A3364F"/>
    <w:rsid w:val="00A52DC0"/>
    <w:rsid w:val="00A532F7"/>
    <w:rsid w:val="00A53E41"/>
    <w:rsid w:val="00A56783"/>
    <w:rsid w:val="00A5732A"/>
    <w:rsid w:val="00A607E0"/>
    <w:rsid w:val="00A80799"/>
    <w:rsid w:val="00A80B5B"/>
    <w:rsid w:val="00A873A1"/>
    <w:rsid w:val="00A903E0"/>
    <w:rsid w:val="00A90FC5"/>
    <w:rsid w:val="00A92094"/>
    <w:rsid w:val="00AA3E0A"/>
    <w:rsid w:val="00AB04B2"/>
    <w:rsid w:val="00AB0B2A"/>
    <w:rsid w:val="00AB0B73"/>
    <w:rsid w:val="00AB4E6F"/>
    <w:rsid w:val="00AC3180"/>
    <w:rsid w:val="00AE5B15"/>
    <w:rsid w:val="00AF2AD9"/>
    <w:rsid w:val="00AF343E"/>
    <w:rsid w:val="00AF51A7"/>
    <w:rsid w:val="00B0495D"/>
    <w:rsid w:val="00B249E9"/>
    <w:rsid w:val="00B276B4"/>
    <w:rsid w:val="00B30C6C"/>
    <w:rsid w:val="00B475EA"/>
    <w:rsid w:val="00B47E06"/>
    <w:rsid w:val="00B63E2D"/>
    <w:rsid w:val="00B65771"/>
    <w:rsid w:val="00B73297"/>
    <w:rsid w:val="00B76B07"/>
    <w:rsid w:val="00B860B0"/>
    <w:rsid w:val="00B931BE"/>
    <w:rsid w:val="00B9377D"/>
    <w:rsid w:val="00B937F9"/>
    <w:rsid w:val="00B95647"/>
    <w:rsid w:val="00B96FD0"/>
    <w:rsid w:val="00BA26E7"/>
    <w:rsid w:val="00BA6D10"/>
    <w:rsid w:val="00BB26B3"/>
    <w:rsid w:val="00BB6AB9"/>
    <w:rsid w:val="00BC6131"/>
    <w:rsid w:val="00BD047E"/>
    <w:rsid w:val="00BD1448"/>
    <w:rsid w:val="00BD7BC7"/>
    <w:rsid w:val="00BE1E2C"/>
    <w:rsid w:val="00BF0471"/>
    <w:rsid w:val="00BF7D07"/>
    <w:rsid w:val="00C07300"/>
    <w:rsid w:val="00C129F7"/>
    <w:rsid w:val="00C171A8"/>
    <w:rsid w:val="00C20A31"/>
    <w:rsid w:val="00C34A3A"/>
    <w:rsid w:val="00C35E54"/>
    <w:rsid w:val="00C4514D"/>
    <w:rsid w:val="00C45255"/>
    <w:rsid w:val="00C45655"/>
    <w:rsid w:val="00C50CE9"/>
    <w:rsid w:val="00C51A25"/>
    <w:rsid w:val="00C659B8"/>
    <w:rsid w:val="00C70014"/>
    <w:rsid w:val="00C70EA1"/>
    <w:rsid w:val="00C773BD"/>
    <w:rsid w:val="00C80275"/>
    <w:rsid w:val="00C814FE"/>
    <w:rsid w:val="00C8388F"/>
    <w:rsid w:val="00C85469"/>
    <w:rsid w:val="00C87AE0"/>
    <w:rsid w:val="00C97B78"/>
    <w:rsid w:val="00CA0A1F"/>
    <w:rsid w:val="00CA0F61"/>
    <w:rsid w:val="00CB2894"/>
    <w:rsid w:val="00CB774A"/>
    <w:rsid w:val="00CD5C27"/>
    <w:rsid w:val="00CE0B35"/>
    <w:rsid w:val="00CE7C2C"/>
    <w:rsid w:val="00CF0F31"/>
    <w:rsid w:val="00CF18BE"/>
    <w:rsid w:val="00CF279E"/>
    <w:rsid w:val="00CF4E6B"/>
    <w:rsid w:val="00CF7291"/>
    <w:rsid w:val="00D00669"/>
    <w:rsid w:val="00D10A07"/>
    <w:rsid w:val="00D14EC1"/>
    <w:rsid w:val="00D23EB3"/>
    <w:rsid w:val="00D45950"/>
    <w:rsid w:val="00D46299"/>
    <w:rsid w:val="00D636ED"/>
    <w:rsid w:val="00D74A15"/>
    <w:rsid w:val="00D830A5"/>
    <w:rsid w:val="00D877E8"/>
    <w:rsid w:val="00D9317A"/>
    <w:rsid w:val="00DA5D71"/>
    <w:rsid w:val="00DA6B0B"/>
    <w:rsid w:val="00DB35B2"/>
    <w:rsid w:val="00DB35F6"/>
    <w:rsid w:val="00DB3C93"/>
    <w:rsid w:val="00DC175B"/>
    <w:rsid w:val="00DC26BA"/>
    <w:rsid w:val="00DC2BF2"/>
    <w:rsid w:val="00DC32EF"/>
    <w:rsid w:val="00DC52C9"/>
    <w:rsid w:val="00DC6B27"/>
    <w:rsid w:val="00DD3DE8"/>
    <w:rsid w:val="00DE2EDA"/>
    <w:rsid w:val="00DF5B0D"/>
    <w:rsid w:val="00E01AC9"/>
    <w:rsid w:val="00E04112"/>
    <w:rsid w:val="00E045A9"/>
    <w:rsid w:val="00E05A21"/>
    <w:rsid w:val="00E23D79"/>
    <w:rsid w:val="00E24626"/>
    <w:rsid w:val="00E309A1"/>
    <w:rsid w:val="00E30C33"/>
    <w:rsid w:val="00E33621"/>
    <w:rsid w:val="00E336E4"/>
    <w:rsid w:val="00E35D26"/>
    <w:rsid w:val="00E42399"/>
    <w:rsid w:val="00E425C3"/>
    <w:rsid w:val="00E45E08"/>
    <w:rsid w:val="00E47E89"/>
    <w:rsid w:val="00E50CFD"/>
    <w:rsid w:val="00E55DD6"/>
    <w:rsid w:val="00E60574"/>
    <w:rsid w:val="00E6133F"/>
    <w:rsid w:val="00E75056"/>
    <w:rsid w:val="00E82ADF"/>
    <w:rsid w:val="00E845EC"/>
    <w:rsid w:val="00E858C2"/>
    <w:rsid w:val="00EA5636"/>
    <w:rsid w:val="00EB2427"/>
    <w:rsid w:val="00EC11A3"/>
    <w:rsid w:val="00ED08CB"/>
    <w:rsid w:val="00ED6FA7"/>
    <w:rsid w:val="00EF039E"/>
    <w:rsid w:val="00F03972"/>
    <w:rsid w:val="00F20A40"/>
    <w:rsid w:val="00F21EFA"/>
    <w:rsid w:val="00F43840"/>
    <w:rsid w:val="00F5427C"/>
    <w:rsid w:val="00F549E6"/>
    <w:rsid w:val="00F627CE"/>
    <w:rsid w:val="00F7019B"/>
    <w:rsid w:val="00F72B6F"/>
    <w:rsid w:val="00F846EF"/>
    <w:rsid w:val="00F90308"/>
    <w:rsid w:val="00F974AB"/>
    <w:rsid w:val="00FB4A7C"/>
    <w:rsid w:val="00FC0DF5"/>
    <w:rsid w:val="00FC15E3"/>
    <w:rsid w:val="00FF1879"/>
    <w:rsid w:val="00FF1EBC"/>
    <w:rsid w:val="00FF1F2D"/>
    <w:rsid w:val="00FF46B9"/>
    <w:rsid w:val="00FF5D7F"/>
    <w:rsid w:val="00FF66D4"/>
    <w:rsid w:val="0111472B"/>
    <w:rsid w:val="01867D16"/>
    <w:rsid w:val="01E136D5"/>
    <w:rsid w:val="0212C009"/>
    <w:rsid w:val="0218F198"/>
    <w:rsid w:val="021ADF25"/>
    <w:rsid w:val="0322E0B9"/>
    <w:rsid w:val="03F5B65B"/>
    <w:rsid w:val="03F8F354"/>
    <w:rsid w:val="042CDC8D"/>
    <w:rsid w:val="056F0DFB"/>
    <w:rsid w:val="0667909C"/>
    <w:rsid w:val="07187223"/>
    <w:rsid w:val="077F5E66"/>
    <w:rsid w:val="0954D19E"/>
    <w:rsid w:val="099F079C"/>
    <w:rsid w:val="0AA85092"/>
    <w:rsid w:val="0ACA53FB"/>
    <w:rsid w:val="0ADBD6D3"/>
    <w:rsid w:val="0AE665F6"/>
    <w:rsid w:val="0C3E608E"/>
    <w:rsid w:val="0C67413E"/>
    <w:rsid w:val="0C681B8E"/>
    <w:rsid w:val="0D54FFCA"/>
    <w:rsid w:val="0DD0C85B"/>
    <w:rsid w:val="0E56A0A0"/>
    <w:rsid w:val="0E5C95EE"/>
    <w:rsid w:val="0EB6790E"/>
    <w:rsid w:val="0EEA2450"/>
    <w:rsid w:val="0F7935D0"/>
    <w:rsid w:val="0F92B3BB"/>
    <w:rsid w:val="1017DEA7"/>
    <w:rsid w:val="10734CF6"/>
    <w:rsid w:val="107E916A"/>
    <w:rsid w:val="10B38B27"/>
    <w:rsid w:val="10D1101D"/>
    <w:rsid w:val="10D7904F"/>
    <w:rsid w:val="10DFE08E"/>
    <w:rsid w:val="10F80293"/>
    <w:rsid w:val="1174B142"/>
    <w:rsid w:val="11B78572"/>
    <w:rsid w:val="11FC50F0"/>
    <w:rsid w:val="12AB6753"/>
    <w:rsid w:val="131D15DE"/>
    <w:rsid w:val="13A583CB"/>
    <w:rsid w:val="13B63008"/>
    <w:rsid w:val="140DBA20"/>
    <w:rsid w:val="142627E4"/>
    <w:rsid w:val="146D047E"/>
    <w:rsid w:val="151E5CD1"/>
    <w:rsid w:val="159B32A7"/>
    <w:rsid w:val="164028E4"/>
    <w:rsid w:val="16B938B6"/>
    <w:rsid w:val="16EA58F8"/>
    <w:rsid w:val="17259EE2"/>
    <w:rsid w:val="1771DF0E"/>
    <w:rsid w:val="17753533"/>
    <w:rsid w:val="178B2800"/>
    <w:rsid w:val="17DCB0A0"/>
    <w:rsid w:val="182FAEC6"/>
    <w:rsid w:val="18825673"/>
    <w:rsid w:val="19CC0491"/>
    <w:rsid w:val="19E3118F"/>
    <w:rsid w:val="19EE953F"/>
    <w:rsid w:val="1A543991"/>
    <w:rsid w:val="1A614DDA"/>
    <w:rsid w:val="1C06D01A"/>
    <w:rsid w:val="1C87CC19"/>
    <w:rsid w:val="1CB09ABB"/>
    <w:rsid w:val="1CBFF79C"/>
    <w:rsid w:val="1CFB3B98"/>
    <w:rsid w:val="1D8A9ED4"/>
    <w:rsid w:val="1DC204CA"/>
    <w:rsid w:val="1E1CA325"/>
    <w:rsid w:val="1F1B3E9A"/>
    <w:rsid w:val="1FC00740"/>
    <w:rsid w:val="1FE252C3"/>
    <w:rsid w:val="2054849D"/>
    <w:rsid w:val="20D77226"/>
    <w:rsid w:val="20E00A18"/>
    <w:rsid w:val="2180B499"/>
    <w:rsid w:val="21C53087"/>
    <w:rsid w:val="22264E04"/>
    <w:rsid w:val="22297883"/>
    <w:rsid w:val="22448B72"/>
    <w:rsid w:val="2281A0C8"/>
    <w:rsid w:val="230AB902"/>
    <w:rsid w:val="2314F8F9"/>
    <w:rsid w:val="233D0687"/>
    <w:rsid w:val="235A5848"/>
    <w:rsid w:val="2367F605"/>
    <w:rsid w:val="23941607"/>
    <w:rsid w:val="25F872E3"/>
    <w:rsid w:val="263271BE"/>
    <w:rsid w:val="264416AE"/>
    <w:rsid w:val="26744500"/>
    <w:rsid w:val="2684D492"/>
    <w:rsid w:val="2690E307"/>
    <w:rsid w:val="270D9C3D"/>
    <w:rsid w:val="277678BC"/>
    <w:rsid w:val="27BB35AC"/>
    <w:rsid w:val="282931A9"/>
    <w:rsid w:val="284561A6"/>
    <w:rsid w:val="28CF0536"/>
    <w:rsid w:val="28DB9473"/>
    <w:rsid w:val="291F64C1"/>
    <w:rsid w:val="2923C2C5"/>
    <w:rsid w:val="2A282081"/>
    <w:rsid w:val="2A7E5664"/>
    <w:rsid w:val="2AF933C2"/>
    <w:rsid w:val="2B317DF5"/>
    <w:rsid w:val="2B8E8949"/>
    <w:rsid w:val="2C46A380"/>
    <w:rsid w:val="2D222033"/>
    <w:rsid w:val="2D3C289C"/>
    <w:rsid w:val="2D9B17FF"/>
    <w:rsid w:val="2E2EF64B"/>
    <w:rsid w:val="2E44B938"/>
    <w:rsid w:val="2EA7C87D"/>
    <w:rsid w:val="2EFF57E5"/>
    <w:rsid w:val="2FA088F7"/>
    <w:rsid w:val="307454FB"/>
    <w:rsid w:val="30C4CB5A"/>
    <w:rsid w:val="30E463B2"/>
    <w:rsid w:val="314A0C77"/>
    <w:rsid w:val="31BD1E3F"/>
    <w:rsid w:val="3211BF79"/>
    <w:rsid w:val="32BFBD9F"/>
    <w:rsid w:val="32C622C4"/>
    <w:rsid w:val="33F58BFC"/>
    <w:rsid w:val="3424773A"/>
    <w:rsid w:val="3455B07E"/>
    <w:rsid w:val="34AF6A6C"/>
    <w:rsid w:val="3554D5F1"/>
    <w:rsid w:val="358A0962"/>
    <w:rsid w:val="35A23ABF"/>
    <w:rsid w:val="35CDB132"/>
    <w:rsid w:val="35CE5CEC"/>
    <w:rsid w:val="36162461"/>
    <w:rsid w:val="367F832C"/>
    <w:rsid w:val="36D0CD75"/>
    <w:rsid w:val="376AC835"/>
    <w:rsid w:val="37DD008A"/>
    <w:rsid w:val="387B4497"/>
    <w:rsid w:val="38AD5DE2"/>
    <w:rsid w:val="38EDA9C9"/>
    <w:rsid w:val="39D5B29A"/>
    <w:rsid w:val="3A1F7A37"/>
    <w:rsid w:val="3BDF8B2C"/>
    <w:rsid w:val="3C2E9F63"/>
    <w:rsid w:val="3CCEE0F0"/>
    <w:rsid w:val="3CE5530A"/>
    <w:rsid w:val="3D65EE56"/>
    <w:rsid w:val="3D72FC85"/>
    <w:rsid w:val="3E59C889"/>
    <w:rsid w:val="3EB5EE9E"/>
    <w:rsid w:val="3F24F833"/>
    <w:rsid w:val="3F421BCF"/>
    <w:rsid w:val="3F71F4E9"/>
    <w:rsid w:val="3F8C2D77"/>
    <w:rsid w:val="401DBDEC"/>
    <w:rsid w:val="402B88DC"/>
    <w:rsid w:val="40E54594"/>
    <w:rsid w:val="418AE967"/>
    <w:rsid w:val="41E5E65B"/>
    <w:rsid w:val="4252B842"/>
    <w:rsid w:val="42C4540E"/>
    <w:rsid w:val="43BB41FE"/>
    <w:rsid w:val="44A148DB"/>
    <w:rsid w:val="44A233F7"/>
    <w:rsid w:val="4541DE25"/>
    <w:rsid w:val="455AB464"/>
    <w:rsid w:val="4665C327"/>
    <w:rsid w:val="46B55340"/>
    <w:rsid w:val="46F9548B"/>
    <w:rsid w:val="470ABBFB"/>
    <w:rsid w:val="47104BA1"/>
    <w:rsid w:val="476DB7EF"/>
    <w:rsid w:val="477AE3A2"/>
    <w:rsid w:val="47B6A055"/>
    <w:rsid w:val="47CC696B"/>
    <w:rsid w:val="47FE14EC"/>
    <w:rsid w:val="4810F3BA"/>
    <w:rsid w:val="483F1862"/>
    <w:rsid w:val="49495EF8"/>
    <w:rsid w:val="49E1821D"/>
    <w:rsid w:val="49E8F61B"/>
    <w:rsid w:val="49E9B41B"/>
    <w:rsid w:val="4A76DDC3"/>
    <w:rsid w:val="4AAD4A3B"/>
    <w:rsid w:val="4B01C4C3"/>
    <w:rsid w:val="4B098D0D"/>
    <w:rsid w:val="4B361A55"/>
    <w:rsid w:val="4B6B3286"/>
    <w:rsid w:val="4C06910C"/>
    <w:rsid w:val="4C167E39"/>
    <w:rsid w:val="4C23BAA1"/>
    <w:rsid w:val="4C5B7C56"/>
    <w:rsid w:val="4C749A67"/>
    <w:rsid w:val="4D424A41"/>
    <w:rsid w:val="4DA3C859"/>
    <w:rsid w:val="4DFE06F9"/>
    <w:rsid w:val="4F2E0EBB"/>
    <w:rsid w:val="50CBE4A0"/>
    <w:rsid w:val="520F74EB"/>
    <w:rsid w:val="5219420D"/>
    <w:rsid w:val="52243819"/>
    <w:rsid w:val="52C4C044"/>
    <w:rsid w:val="533FE2C3"/>
    <w:rsid w:val="5344975D"/>
    <w:rsid w:val="538CDF44"/>
    <w:rsid w:val="538E7A3F"/>
    <w:rsid w:val="53F360D2"/>
    <w:rsid w:val="5412FCE7"/>
    <w:rsid w:val="54AF21C5"/>
    <w:rsid w:val="54B95E78"/>
    <w:rsid w:val="54FCD9BA"/>
    <w:rsid w:val="55EAEA85"/>
    <w:rsid w:val="561A0620"/>
    <w:rsid w:val="5647FF68"/>
    <w:rsid w:val="564C04CD"/>
    <w:rsid w:val="5744A324"/>
    <w:rsid w:val="57B55A66"/>
    <w:rsid w:val="57BE725B"/>
    <w:rsid w:val="58785945"/>
    <w:rsid w:val="58A05828"/>
    <w:rsid w:val="58A4A737"/>
    <w:rsid w:val="58B6DAB5"/>
    <w:rsid w:val="58E1244A"/>
    <w:rsid w:val="58E8E71F"/>
    <w:rsid w:val="58ED024C"/>
    <w:rsid w:val="5930A72A"/>
    <w:rsid w:val="599C998B"/>
    <w:rsid w:val="5A0C730E"/>
    <w:rsid w:val="5ACBF221"/>
    <w:rsid w:val="5BEDC0C4"/>
    <w:rsid w:val="5C47B5C4"/>
    <w:rsid w:val="5C5DB68F"/>
    <w:rsid w:val="5C7C98AE"/>
    <w:rsid w:val="5CF60E72"/>
    <w:rsid w:val="5CF9C2F5"/>
    <w:rsid w:val="5D1918D7"/>
    <w:rsid w:val="5D42B30A"/>
    <w:rsid w:val="5D65BDD2"/>
    <w:rsid w:val="5D715568"/>
    <w:rsid w:val="5E0D6263"/>
    <w:rsid w:val="5E4A371F"/>
    <w:rsid w:val="5E65ADFA"/>
    <w:rsid w:val="5E9177B8"/>
    <w:rsid w:val="5EC71AFB"/>
    <w:rsid w:val="5ED04CA1"/>
    <w:rsid w:val="5F003B06"/>
    <w:rsid w:val="5FADDF2A"/>
    <w:rsid w:val="60482CB3"/>
    <w:rsid w:val="607F9C91"/>
    <w:rsid w:val="60B4BFE5"/>
    <w:rsid w:val="611B16BF"/>
    <w:rsid w:val="61241177"/>
    <w:rsid w:val="6152672B"/>
    <w:rsid w:val="615CDBE8"/>
    <w:rsid w:val="6213A861"/>
    <w:rsid w:val="62179DBF"/>
    <w:rsid w:val="625FBEE5"/>
    <w:rsid w:val="626C55F3"/>
    <w:rsid w:val="63376580"/>
    <w:rsid w:val="63E5C1B9"/>
    <w:rsid w:val="644192D5"/>
    <w:rsid w:val="64AD334B"/>
    <w:rsid w:val="657DA4FE"/>
    <w:rsid w:val="657F2327"/>
    <w:rsid w:val="663B2682"/>
    <w:rsid w:val="6659F08E"/>
    <w:rsid w:val="6677C81D"/>
    <w:rsid w:val="66877AF0"/>
    <w:rsid w:val="672449C5"/>
    <w:rsid w:val="679A35FC"/>
    <w:rsid w:val="68EFDA69"/>
    <w:rsid w:val="69C83473"/>
    <w:rsid w:val="69F1725C"/>
    <w:rsid w:val="6A6A49BA"/>
    <w:rsid w:val="6A88D4EE"/>
    <w:rsid w:val="6AB6792F"/>
    <w:rsid w:val="6B979B6D"/>
    <w:rsid w:val="6BA55146"/>
    <w:rsid w:val="6BCBB7E6"/>
    <w:rsid w:val="6BEF86A5"/>
    <w:rsid w:val="6C2ACE1F"/>
    <w:rsid w:val="6CAA56AB"/>
    <w:rsid w:val="6D3FA571"/>
    <w:rsid w:val="6D856396"/>
    <w:rsid w:val="6DA70119"/>
    <w:rsid w:val="6DABC690"/>
    <w:rsid w:val="6DD7D18D"/>
    <w:rsid w:val="6F1D4E99"/>
    <w:rsid w:val="70049CBA"/>
    <w:rsid w:val="704C996C"/>
    <w:rsid w:val="706BF45C"/>
    <w:rsid w:val="708DD1CE"/>
    <w:rsid w:val="70FC428B"/>
    <w:rsid w:val="716E8A21"/>
    <w:rsid w:val="71802E24"/>
    <w:rsid w:val="71C52BF1"/>
    <w:rsid w:val="71C8AB13"/>
    <w:rsid w:val="71D7DDE8"/>
    <w:rsid w:val="71E2FF2B"/>
    <w:rsid w:val="729812EC"/>
    <w:rsid w:val="72CA41A2"/>
    <w:rsid w:val="7368559C"/>
    <w:rsid w:val="73826CFE"/>
    <w:rsid w:val="74063009"/>
    <w:rsid w:val="74143284"/>
    <w:rsid w:val="74AB8977"/>
    <w:rsid w:val="750F1CD1"/>
    <w:rsid w:val="75848F15"/>
    <w:rsid w:val="75F66DE5"/>
    <w:rsid w:val="76388F02"/>
    <w:rsid w:val="766F0846"/>
    <w:rsid w:val="76D8C5AD"/>
    <w:rsid w:val="76EB21E6"/>
    <w:rsid w:val="7782130E"/>
    <w:rsid w:val="782179CB"/>
    <w:rsid w:val="7870D7CB"/>
    <w:rsid w:val="78F16DE5"/>
    <w:rsid w:val="79239461"/>
    <w:rsid w:val="794DE58F"/>
    <w:rsid w:val="79728B46"/>
    <w:rsid w:val="79BA368F"/>
    <w:rsid w:val="79CA6718"/>
    <w:rsid w:val="7A53D146"/>
    <w:rsid w:val="7AAE9A0F"/>
    <w:rsid w:val="7B41126B"/>
    <w:rsid w:val="7B561005"/>
    <w:rsid w:val="7B7C4459"/>
    <w:rsid w:val="7BFD9444"/>
    <w:rsid w:val="7C569D69"/>
    <w:rsid w:val="7C8EA924"/>
    <w:rsid w:val="7CADCCC8"/>
    <w:rsid w:val="7CAEF9FB"/>
    <w:rsid w:val="7D4EB41C"/>
    <w:rsid w:val="7D6B86B3"/>
    <w:rsid w:val="7D853C37"/>
    <w:rsid w:val="7E393EEE"/>
    <w:rsid w:val="7E3B6EFF"/>
    <w:rsid w:val="7E476798"/>
    <w:rsid w:val="7E4F861C"/>
    <w:rsid w:val="7E62ED09"/>
    <w:rsid w:val="7E88F5D8"/>
    <w:rsid w:val="7EC0A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39AA"/>
  <w15:chartTrackingRefBased/>
  <w15:docId w15:val="{DDFC5E99-98F5-44D2-B824-712FF1F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66C0"/>
  </w:style>
  <w:style w:type="paragraph" w:styleId="Footer">
    <w:name w:val="footer"/>
    <w:basedOn w:val="Normal"/>
    <w:link w:val="Footer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66C0"/>
  </w:style>
  <w:style w:type="paragraph" w:styleId="Title">
    <w:name w:val="Title"/>
    <w:basedOn w:val="Normal"/>
    <w:next w:val="Normal"/>
    <w:link w:val="TitleChar"/>
    <w:uiPriority w:val="10"/>
    <w:qFormat/>
    <w:rsid w:val="007A66C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A66C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5C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23E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D2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4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math.colgate.edu/~wweckesser/solver/DiseaseSIR.shtml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learningsim.itch.io/pandemic-spread-simulation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blogs.helsinki.fi/summamutikka/taudit-verkossa/" TargetMode="External" Id="rId12" /><Relationship Type="http://schemas.openxmlformats.org/officeDocument/2006/relationships/hyperlink" Target="https://www.youtube.com/watch?v=k6nLfCbAzgo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8zQk58nP9yc" TargetMode="External" Id="rId16" /><Relationship Type="http://schemas.openxmlformats.org/officeDocument/2006/relationships/hyperlink" Target="https://www.washingtonpost.com/graphics/2020/world/corona-simulator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mkI8SH6nVfQ" TargetMode="External" Id="rId11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header" Target="header1.xml" Id="rId23" /><Relationship Type="http://schemas.openxmlformats.org/officeDocument/2006/relationships/theme" Target="theme/theme1.xml" Id="rId28" /><Relationship Type="http://schemas.openxmlformats.org/officeDocument/2006/relationships/hyperlink" Target="https://blogs.helsinki.fi/summamutikka/tartuntatautipeli/" TargetMode="External" Id="rId10" /><Relationship Type="http://schemas.openxmlformats.org/officeDocument/2006/relationships/hyperlink" Target="https://meltingasphalt.com/interactive/outbreak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lhill.shinyapps.io/COVID19seir/?fbclid=IwAR2aXJT79M2AmZxMdy8jsiEuSC4i7ijU8Av6oB4dmlZIeJ2VQgL7Tt3QGxA" TargetMode="External" Id="rId22" /><Relationship Type="http://schemas.openxmlformats.org/officeDocument/2006/relationships/fontTable" Target="fontTable.xml" Id="rId27" /><Relationship Type="http://schemas.openxmlformats.org/officeDocument/2006/relationships/hyperlink" Target="http://thl.fi/koronakartta" TargetMode="External" Id="R1b827970d78c420f" /><Relationship Type="http://schemas.openxmlformats.org/officeDocument/2006/relationships/hyperlink" Target="https://www.worldometers.info/coronavirus/" TargetMode="External" Id="R78f8e943a1b74710" /><Relationship Type="http://schemas.openxmlformats.org/officeDocument/2006/relationships/hyperlink" Target="https://covid19.who.int/table" TargetMode="External" Id="R1a531d9aae614a32" /><Relationship Type="http://schemas.openxmlformats.org/officeDocument/2006/relationships/glossaryDocument" Target="/word/glossary/document.xml" Id="R785fda71403b427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png" Id="R7b270edecf6d4767" /><Relationship Type="http://schemas.openxmlformats.org/officeDocument/2006/relationships/image" Target="/media/image6.png" Id="Rb3131dc2d67a4e76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b.png" Id="R4a4db8b862474bf1" /><Relationship Type="http://schemas.openxmlformats.org/officeDocument/2006/relationships/image" Target="/media/imagec.png" Id="R10fd1a8d9b9e49e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646e-27fd-4148-bcd6-170f68655eea}"/>
      </w:docPartPr>
      <w:docPartBody>
        <w:p w14:paraId="057611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7" ma:contentTypeDescription="Luo uusi asiakirja." ma:contentTypeScope="" ma:versionID="c22348b9b8aaab7077211ceb888964eb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7ae4118c0ba1564cf507b4d56fb93767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Props1.xml><?xml version="1.0" encoding="utf-8"?>
<ds:datastoreItem xmlns:ds="http://schemas.openxmlformats.org/officeDocument/2006/customXml" ds:itemID="{C5865EA3-8FB7-4DE9-BC45-D230D6FA2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CD892-1F0D-4B54-B4DA-92D8D0DBA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D86BC-8622-438E-B146-01F852E905B5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Elina Viro</dc:creator>
  <keywords/>
  <dc:description/>
  <lastModifiedBy>Jaakko Tervonen (TAU)</lastModifiedBy>
  <revision>67</revision>
  <dcterms:created xsi:type="dcterms:W3CDTF">2020-04-23T05:07:00.0000000Z</dcterms:created>
  <dcterms:modified xsi:type="dcterms:W3CDTF">2020-08-06T11:19:43.4169893Z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